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outlineLvl w:val="0"/>
        <w:rPr>
          <w:rFonts w:ascii="Times New Roman" w:hAnsi="Times New Roman"/>
        </w:rPr>
      </w:pPr>
      <w:r>
        <w:rPr>
          <w:rFonts w:ascii="Times New Roman" w:hAnsi="Times New Roman" w:eastAsia="方正小标宋简体"/>
          <w:sz w:val="32"/>
          <w:szCs w:val="32"/>
        </w:rPr>
        <w:t>云南</w:t>
      </w:r>
      <w:r>
        <w:rPr>
          <w:rFonts w:hint="eastAsia" w:ascii="Times New Roman" w:hAnsi="Times New Roman" w:eastAsia="方正小标宋简体"/>
          <w:sz w:val="32"/>
          <w:szCs w:val="32"/>
        </w:rPr>
        <w:t>工商学院</w:t>
      </w:r>
      <w:r>
        <w:rPr>
          <w:rFonts w:hint="eastAsia" w:ascii="Times New Roman" w:hAnsi="Times New Roman" w:eastAsia="方正小标宋简体"/>
          <w:sz w:val="32"/>
          <w:szCs w:val="32"/>
          <w:lang w:val="en-US" w:eastAsia="zh-CN"/>
        </w:rPr>
        <w:t>2020年</w:t>
      </w:r>
      <w:bookmarkStart w:id="0" w:name="_GoBack"/>
      <w:bookmarkEnd w:id="0"/>
      <w:r>
        <w:rPr>
          <w:rFonts w:hint="eastAsia" w:ascii="Times New Roman" w:hAnsi="Times New Roman" w:eastAsia="方正小标宋简体"/>
          <w:sz w:val="32"/>
          <w:szCs w:val="32"/>
        </w:rPr>
        <w:t>下半年党建</w:t>
      </w:r>
      <w:r>
        <w:rPr>
          <w:rFonts w:ascii="Times New Roman" w:hAnsi="Times New Roman" w:eastAsia="方正小标宋简体"/>
          <w:sz w:val="32"/>
          <w:szCs w:val="32"/>
        </w:rPr>
        <w:t>工作计划表（参考）</w:t>
      </w:r>
    </w:p>
    <w:p>
      <w:pPr>
        <w:rPr>
          <w:rFonts w:ascii="Times New Roman" w:hAnsi="Times New Roman"/>
        </w:rPr>
      </w:pPr>
    </w:p>
    <w:tbl>
      <w:tblPr>
        <w:tblStyle w:val="6"/>
        <w:tblW w:w="14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919"/>
        <w:gridCol w:w="1163"/>
        <w:gridCol w:w="7990"/>
        <w:gridCol w:w="1158"/>
        <w:gridCol w:w="2057"/>
        <w:gridCol w:w="1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10" w:hRule="atLeast"/>
          <w:tblHeader/>
          <w:jc w:val="center"/>
        </w:trPr>
        <w:tc>
          <w:tcPr>
            <w:tcW w:w="919" w:type="dxa"/>
            <w:vAlign w:val="center"/>
          </w:tcPr>
          <w:p>
            <w:pPr>
              <w:widowControl/>
              <w:jc w:val="center"/>
              <w:textAlignment w:val="center"/>
              <w:rPr>
                <w:rFonts w:ascii="Times New Roman" w:hAnsi="Times New Roman" w:eastAsia="黑体"/>
                <w:bCs/>
                <w:szCs w:val="24"/>
              </w:rPr>
            </w:pPr>
            <w:r>
              <w:rPr>
                <w:rStyle w:val="9"/>
                <w:rFonts w:eastAsia="黑体"/>
                <w:b w:val="0"/>
                <w:bCs/>
                <w:color w:val="auto"/>
                <w:sz w:val="24"/>
                <w:szCs w:val="24"/>
                <w:lang w:bidi="ar"/>
              </w:rPr>
              <w:t>时</w:t>
            </w:r>
            <w:r>
              <w:rPr>
                <w:rStyle w:val="10"/>
                <w:rFonts w:hint="default" w:ascii="Times New Roman" w:hAnsi="Times New Roman" w:eastAsia="黑体" w:cs="Times New Roman"/>
                <w:b w:val="0"/>
                <w:bCs/>
                <w:color w:val="auto"/>
                <w:lang w:bidi="ar"/>
              </w:rPr>
              <w:t xml:space="preserve"> </w:t>
            </w:r>
            <w:r>
              <w:rPr>
                <w:rStyle w:val="9"/>
                <w:rFonts w:eastAsia="黑体"/>
                <w:b w:val="0"/>
                <w:bCs/>
                <w:color w:val="auto"/>
                <w:sz w:val="24"/>
                <w:szCs w:val="24"/>
                <w:lang w:bidi="ar"/>
              </w:rPr>
              <w:t xml:space="preserve"> 间</w:t>
            </w:r>
          </w:p>
        </w:tc>
        <w:tc>
          <w:tcPr>
            <w:tcW w:w="1163" w:type="dxa"/>
            <w:vAlign w:val="center"/>
          </w:tcPr>
          <w:p>
            <w:pPr>
              <w:widowControl/>
              <w:jc w:val="center"/>
              <w:textAlignment w:val="center"/>
              <w:rPr>
                <w:rStyle w:val="9"/>
                <w:rFonts w:eastAsia="黑体"/>
                <w:b w:val="0"/>
                <w:bCs/>
                <w:color w:val="auto"/>
                <w:sz w:val="24"/>
                <w:szCs w:val="24"/>
                <w:lang w:bidi="ar"/>
              </w:rPr>
            </w:pPr>
            <w:r>
              <w:rPr>
                <w:rStyle w:val="9"/>
                <w:rFonts w:hint="eastAsia" w:eastAsia="黑体"/>
                <w:b w:val="0"/>
                <w:bCs/>
                <w:color w:val="auto"/>
                <w:sz w:val="24"/>
                <w:szCs w:val="24"/>
                <w:lang w:bidi="ar"/>
              </w:rPr>
              <w:t>工作项目</w:t>
            </w:r>
          </w:p>
        </w:tc>
        <w:tc>
          <w:tcPr>
            <w:tcW w:w="7990" w:type="dxa"/>
            <w:vAlign w:val="center"/>
          </w:tcPr>
          <w:p>
            <w:pPr>
              <w:widowControl/>
              <w:jc w:val="center"/>
              <w:textAlignment w:val="center"/>
              <w:rPr>
                <w:rFonts w:ascii="Times New Roman" w:hAnsi="Times New Roman" w:eastAsia="黑体"/>
                <w:bCs/>
                <w:szCs w:val="24"/>
              </w:rPr>
            </w:pPr>
            <w:r>
              <w:rPr>
                <w:rStyle w:val="9"/>
                <w:rFonts w:eastAsia="黑体"/>
                <w:b w:val="0"/>
                <w:bCs/>
                <w:color w:val="auto"/>
                <w:sz w:val="24"/>
                <w:szCs w:val="24"/>
                <w:lang w:bidi="ar"/>
              </w:rPr>
              <w:t>工</w:t>
            </w:r>
            <w:r>
              <w:rPr>
                <w:rStyle w:val="10"/>
                <w:rFonts w:hint="default" w:ascii="Times New Roman" w:hAnsi="Times New Roman" w:eastAsia="黑体" w:cs="Times New Roman"/>
                <w:b w:val="0"/>
                <w:bCs/>
                <w:color w:val="auto"/>
                <w:lang w:bidi="ar"/>
              </w:rPr>
              <w:t xml:space="preserve"> </w:t>
            </w:r>
            <w:r>
              <w:rPr>
                <w:rStyle w:val="9"/>
                <w:rFonts w:eastAsia="黑体"/>
                <w:b w:val="0"/>
                <w:bCs/>
                <w:color w:val="auto"/>
                <w:sz w:val="24"/>
                <w:szCs w:val="24"/>
                <w:lang w:bidi="ar"/>
              </w:rPr>
              <w:t xml:space="preserve"> 作</w:t>
            </w:r>
            <w:r>
              <w:rPr>
                <w:rStyle w:val="10"/>
                <w:rFonts w:hint="default" w:ascii="Times New Roman" w:hAnsi="Times New Roman" w:eastAsia="黑体" w:cs="Times New Roman"/>
                <w:b w:val="0"/>
                <w:bCs/>
                <w:color w:val="auto"/>
                <w:lang w:bidi="ar"/>
              </w:rPr>
              <w:t xml:space="preserve"> </w:t>
            </w:r>
            <w:r>
              <w:rPr>
                <w:rStyle w:val="9"/>
                <w:rFonts w:eastAsia="黑体"/>
                <w:b w:val="0"/>
                <w:bCs/>
                <w:color w:val="auto"/>
                <w:sz w:val="24"/>
                <w:szCs w:val="24"/>
                <w:lang w:bidi="ar"/>
              </w:rPr>
              <w:t xml:space="preserve"> 内</w:t>
            </w:r>
            <w:r>
              <w:rPr>
                <w:rStyle w:val="10"/>
                <w:rFonts w:hint="default" w:ascii="Times New Roman" w:hAnsi="Times New Roman" w:eastAsia="黑体" w:cs="Times New Roman"/>
                <w:b w:val="0"/>
                <w:bCs/>
                <w:color w:val="auto"/>
                <w:lang w:bidi="ar"/>
              </w:rPr>
              <w:t xml:space="preserve"> </w:t>
            </w:r>
            <w:r>
              <w:rPr>
                <w:rStyle w:val="9"/>
                <w:rFonts w:eastAsia="黑体"/>
                <w:b w:val="0"/>
                <w:bCs/>
                <w:color w:val="auto"/>
                <w:sz w:val="24"/>
                <w:szCs w:val="24"/>
                <w:lang w:bidi="ar"/>
              </w:rPr>
              <w:t xml:space="preserve"> 容</w:t>
            </w:r>
          </w:p>
        </w:tc>
        <w:tc>
          <w:tcPr>
            <w:tcW w:w="1158" w:type="dxa"/>
            <w:vAlign w:val="center"/>
          </w:tcPr>
          <w:p>
            <w:pPr>
              <w:widowControl/>
              <w:jc w:val="center"/>
              <w:textAlignment w:val="center"/>
              <w:rPr>
                <w:rFonts w:ascii="Times New Roman" w:hAnsi="Times New Roman" w:eastAsia="黑体"/>
                <w:bCs/>
                <w:szCs w:val="24"/>
              </w:rPr>
            </w:pPr>
            <w:r>
              <w:rPr>
                <w:rFonts w:ascii="Times New Roman" w:hAnsi="Times New Roman" w:eastAsia="黑体"/>
                <w:bCs/>
                <w:kern w:val="0"/>
                <w:szCs w:val="24"/>
                <w:lang w:bidi="ar"/>
              </w:rPr>
              <w:t>责任部门</w:t>
            </w:r>
          </w:p>
        </w:tc>
        <w:tc>
          <w:tcPr>
            <w:tcW w:w="2057" w:type="dxa"/>
            <w:vAlign w:val="center"/>
          </w:tcPr>
          <w:p>
            <w:pPr>
              <w:widowControl/>
              <w:jc w:val="center"/>
              <w:textAlignment w:val="center"/>
              <w:rPr>
                <w:rFonts w:ascii="Times New Roman" w:hAnsi="Times New Roman" w:eastAsia="黑体"/>
                <w:bCs/>
                <w:kern w:val="0"/>
                <w:szCs w:val="24"/>
                <w:lang w:bidi="ar"/>
              </w:rPr>
            </w:pPr>
            <w:r>
              <w:rPr>
                <w:rFonts w:hint="eastAsia" w:ascii="Times New Roman" w:hAnsi="Times New Roman" w:eastAsia="黑体"/>
                <w:bCs/>
                <w:kern w:val="0"/>
                <w:szCs w:val="24"/>
                <w:lang w:bidi="ar"/>
              </w:rPr>
              <w:t>形成材料</w:t>
            </w:r>
          </w:p>
        </w:tc>
        <w:tc>
          <w:tcPr>
            <w:tcW w:w="1053" w:type="dxa"/>
            <w:vAlign w:val="center"/>
          </w:tcPr>
          <w:p>
            <w:pPr>
              <w:widowControl/>
              <w:jc w:val="center"/>
              <w:textAlignment w:val="center"/>
              <w:rPr>
                <w:rFonts w:ascii="Times New Roman" w:hAnsi="Times New Roman" w:eastAsia="黑体"/>
                <w:bCs/>
                <w:kern w:val="0"/>
                <w:szCs w:val="24"/>
                <w:lang w:bidi="ar"/>
              </w:rPr>
            </w:pPr>
            <w:r>
              <w:rPr>
                <w:rFonts w:hint="eastAsia" w:ascii="Times New Roman" w:hAnsi="Times New Roman" w:eastAsia="黑体"/>
                <w:bCs/>
                <w:kern w:val="0"/>
                <w:szCs w:val="24"/>
                <w:lang w:bidi="ar"/>
              </w:rPr>
              <w:t>是否完成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63"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ascii="Times New Roman" w:hAnsi="Times New Roman" w:eastAsia="楷体"/>
                <w:bCs/>
                <w:szCs w:val="24"/>
              </w:rPr>
              <w:t>9月</w:t>
            </w:r>
            <w:r>
              <w:rPr>
                <w:rFonts w:hint="eastAsia" w:ascii="Times New Roman" w:hAnsi="Times New Roman" w:eastAsia="楷体"/>
                <w:bCs/>
                <w:szCs w:val="24"/>
              </w:rPr>
              <w:t>底</w:t>
            </w:r>
            <w:r>
              <w:rPr>
                <w:rFonts w:ascii="Times New Roman" w:hAnsi="Times New Roman" w:eastAsia="楷体"/>
                <w:bCs/>
                <w:szCs w:val="24"/>
              </w:rPr>
              <w:t>前</w:t>
            </w:r>
          </w:p>
        </w:tc>
        <w:tc>
          <w:tcPr>
            <w:tcW w:w="1163"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发展党员工作</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w:t>
            </w:r>
            <w:r>
              <w:rPr>
                <w:rFonts w:ascii="Times New Roman" w:hAnsi="Times New Roman" w:eastAsia="楷体"/>
                <w:bCs/>
                <w:kern w:val="0"/>
                <w:szCs w:val="24"/>
                <w:lang w:bidi="ar"/>
              </w:rPr>
              <w:t>对新生开展党的知识教育，积极引导学生向党组织靠拢，做好摸底，掌握递交入党申请书人员情况；</w:t>
            </w:r>
          </w:p>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w:t>
            </w:r>
            <w:r>
              <w:rPr>
                <w:rFonts w:ascii="Times New Roman" w:hAnsi="Times New Roman" w:eastAsia="楷体"/>
                <w:bCs/>
                <w:kern w:val="0"/>
                <w:szCs w:val="24"/>
                <w:lang w:bidi="ar"/>
              </w:rPr>
              <w:t>党支部与申请入党人谈话，并做好谈话记录；</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numPr>
                <w:ilvl w:val="0"/>
                <w:numId w:val="1"/>
              </w:numPr>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入党申请书</w:t>
            </w:r>
            <w:r>
              <w:rPr>
                <w:rFonts w:hint="eastAsia" w:ascii="Times New Roman" w:hAnsi="Times New Roman" w:eastAsia="楷体"/>
                <w:bCs/>
                <w:kern w:val="0"/>
                <w:szCs w:val="24"/>
                <w:lang w:bidi="ar"/>
              </w:rPr>
              <w:t>名册（电子档）</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63"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numPr>
                <w:ilvl w:val="0"/>
                <w:numId w:val="1"/>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谈话记录表</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90"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szCs w:val="24"/>
              </w:rPr>
            </w:pPr>
          </w:p>
        </w:tc>
        <w:tc>
          <w:tcPr>
            <w:tcW w:w="1163" w:type="dxa"/>
            <w:vMerge w:val="continue"/>
            <w:vAlign w:val="center"/>
          </w:tcPr>
          <w:p>
            <w:pPr>
              <w:widowControl/>
              <w:spacing w:line="240" w:lineRule="auto"/>
              <w:jc w:val="center"/>
              <w:textAlignment w:val="center"/>
              <w:rPr>
                <w:rStyle w:val="11"/>
                <w:rFonts w:eastAsia="楷体"/>
                <w:b w:val="0"/>
                <w:bCs/>
                <w:color w:val="auto"/>
                <w:sz w:val="24"/>
                <w:szCs w:val="24"/>
                <w:lang w:bidi="ar"/>
              </w:rPr>
            </w:pPr>
          </w:p>
        </w:tc>
        <w:tc>
          <w:tcPr>
            <w:tcW w:w="7990" w:type="dxa"/>
            <w:vAlign w:val="center"/>
          </w:tcPr>
          <w:p>
            <w:pPr>
              <w:widowControl/>
              <w:spacing w:line="240" w:lineRule="auto"/>
              <w:jc w:val="left"/>
              <w:textAlignment w:val="center"/>
              <w:rPr>
                <w:rStyle w:val="11"/>
                <w:rFonts w:eastAsia="楷体"/>
                <w:b w:val="0"/>
                <w:bCs/>
                <w:color w:val="auto"/>
                <w:sz w:val="24"/>
                <w:szCs w:val="24"/>
                <w:lang w:bidi="ar"/>
              </w:rPr>
            </w:pPr>
            <w:r>
              <w:rPr>
                <w:rStyle w:val="11"/>
                <w:rFonts w:eastAsia="楷体"/>
                <w:b w:val="0"/>
                <w:bCs/>
                <w:color w:val="auto"/>
                <w:sz w:val="24"/>
                <w:szCs w:val="24"/>
                <w:lang w:bidi="ar"/>
              </w:rPr>
              <w:t>总结上半年发展党员调控计划完成情况，制定下半年发展党员工作调控计划。</w:t>
            </w:r>
          </w:p>
        </w:tc>
        <w:tc>
          <w:tcPr>
            <w:tcW w:w="1158" w:type="dxa"/>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学校党委组织部</w:t>
            </w:r>
          </w:p>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基层党委</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云南</w:t>
            </w:r>
            <w:r>
              <w:rPr>
                <w:rFonts w:hint="eastAsia" w:ascii="Times New Roman" w:hAnsi="Times New Roman" w:eastAsia="楷体"/>
                <w:bCs/>
                <w:kern w:val="0"/>
                <w:szCs w:val="24"/>
                <w:lang w:bidi="ar"/>
              </w:rPr>
              <w:t>工商学院下半年党建</w:t>
            </w:r>
            <w:r>
              <w:rPr>
                <w:rFonts w:ascii="Times New Roman" w:hAnsi="Times New Roman" w:eastAsia="楷体"/>
                <w:bCs/>
                <w:kern w:val="0"/>
                <w:szCs w:val="24"/>
                <w:lang w:bidi="ar"/>
              </w:rPr>
              <w:t>工作</w:t>
            </w:r>
            <w:r>
              <w:rPr>
                <w:rFonts w:hint="eastAsia" w:ascii="Times New Roman" w:hAnsi="Times New Roman" w:eastAsia="楷体"/>
                <w:bCs/>
                <w:kern w:val="0"/>
                <w:szCs w:val="24"/>
                <w:lang w:bidi="ar"/>
              </w:rPr>
              <w:t>计划</w:t>
            </w:r>
            <w:r>
              <w:rPr>
                <w:rFonts w:ascii="Times New Roman" w:hAnsi="Times New Roman" w:eastAsia="楷体"/>
                <w:bCs/>
                <w:kern w:val="0"/>
                <w:szCs w:val="24"/>
                <w:lang w:bidi="ar"/>
              </w:rPr>
              <w:t>表</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77" w:hRule="atLeast"/>
          <w:jc w:val="center"/>
        </w:trPr>
        <w:tc>
          <w:tcPr>
            <w:tcW w:w="919" w:type="dxa"/>
            <w:vMerge w:val="restart"/>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lang w:val="en-US" w:eastAsia="zh-CN"/>
              </w:rPr>
              <w:t>10月15日前</w:t>
            </w:r>
          </w:p>
        </w:tc>
        <w:tc>
          <w:tcPr>
            <w:tcW w:w="1163" w:type="dxa"/>
            <w:vMerge w:val="continue"/>
            <w:vAlign w:val="center"/>
          </w:tcPr>
          <w:p>
            <w:pPr>
              <w:widowControl/>
              <w:spacing w:line="240" w:lineRule="auto"/>
              <w:jc w:val="center"/>
              <w:textAlignment w:val="center"/>
              <w:rPr>
                <w:rStyle w:val="11"/>
                <w:rFonts w:eastAsia="楷体"/>
                <w:b w:val="0"/>
                <w:bCs/>
                <w:color w:val="auto"/>
                <w:sz w:val="24"/>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1.</w:t>
            </w:r>
            <w:r>
              <w:rPr>
                <w:rFonts w:hint="eastAsia" w:ascii="Times New Roman" w:hAnsi="Times New Roman" w:eastAsia="楷体"/>
                <w:bCs/>
                <w:kern w:val="0"/>
                <w:szCs w:val="24"/>
                <w:lang w:eastAsia="zh-CN" w:bidi="ar"/>
              </w:rPr>
              <w:t>党员推荐或</w:t>
            </w:r>
            <w:r>
              <w:rPr>
                <w:rFonts w:ascii="Times New Roman" w:hAnsi="Times New Roman" w:eastAsia="楷体"/>
                <w:bCs/>
                <w:kern w:val="0"/>
                <w:szCs w:val="24"/>
                <w:lang w:bidi="ar"/>
              </w:rPr>
              <w:t>群团组织推优；</w:t>
            </w:r>
          </w:p>
          <w:p>
            <w:pPr>
              <w:widowControl/>
              <w:spacing w:line="240" w:lineRule="auto"/>
              <w:jc w:val="left"/>
              <w:textAlignment w:val="center"/>
              <w:rPr>
                <w:rStyle w:val="11"/>
                <w:rFonts w:eastAsia="楷体"/>
                <w:b w:val="0"/>
                <w:bCs/>
                <w:color w:val="auto"/>
                <w:sz w:val="24"/>
                <w:szCs w:val="24"/>
                <w:lang w:bidi="ar"/>
              </w:rPr>
            </w:pPr>
            <w:r>
              <w:rPr>
                <w:rFonts w:ascii="Times New Roman" w:hAnsi="Times New Roman" w:eastAsia="楷体"/>
                <w:bCs/>
                <w:kern w:val="0"/>
                <w:szCs w:val="24"/>
                <w:lang w:bidi="ar"/>
              </w:rPr>
              <w:t>2.培养时间超过1年的入党积极分子，分别征求党小组、培养联系人、党员和群众意见。</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基层团委</w:t>
            </w:r>
          </w:p>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工会组织</w:t>
            </w:r>
          </w:p>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1.党员推荐或者群团组织推优相关材料</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50"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2.考察表</w:t>
            </w:r>
          </w:p>
        </w:tc>
        <w:tc>
          <w:tcPr>
            <w:tcW w:w="105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1"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szCs w:val="24"/>
              </w:rPr>
            </w:pPr>
          </w:p>
        </w:tc>
        <w:tc>
          <w:tcPr>
            <w:tcW w:w="1163" w:type="dxa"/>
            <w:vMerge w:val="continue"/>
            <w:vAlign w:val="center"/>
          </w:tcPr>
          <w:p>
            <w:pPr>
              <w:widowControl/>
              <w:spacing w:line="240" w:lineRule="auto"/>
              <w:jc w:val="center"/>
              <w:textAlignment w:val="center"/>
              <w:rPr>
                <w:rStyle w:val="11"/>
                <w:rFonts w:eastAsia="楷体"/>
                <w:b w:val="0"/>
                <w:bCs/>
                <w:color w:val="auto"/>
                <w:sz w:val="24"/>
                <w:szCs w:val="24"/>
                <w:lang w:bidi="ar"/>
              </w:rPr>
            </w:pPr>
          </w:p>
        </w:tc>
        <w:tc>
          <w:tcPr>
            <w:tcW w:w="7990" w:type="dxa"/>
            <w:vAlign w:val="center"/>
          </w:tcPr>
          <w:p>
            <w:pPr>
              <w:widowControl/>
              <w:spacing w:line="240" w:lineRule="auto"/>
              <w:jc w:val="left"/>
              <w:textAlignment w:val="center"/>
              <w:rPr>
                <w:rStyle w:val="11"/>
                <w:rFonts w:eastAsia="楷体"/>
                <w:b w:val="0"/>
                <w:bCs/>
                <w:color w:val="auto"/>
                <w:sz w:val="24"/>
                <w:szCs w:val="24"/>
                <w:lang w:bidi="ar"/>
              </w:rPr>
            </w:pPr>
            <w:r>
              <w:rPr>
                <w:rStyle w:val="11"/>
                <w:rFonts w:hint="eastAsia" w:eastAsia="楷体"/>
                <w:b w:val="0"/>
                <w:bCs/>
                <w:color w:val="auto"/>
                <w:sz w:val="24"/>
                <w:szCs w:val="24"/>
                <w:lang w:bidi="ar"/>
              </w:rPr>
              <w:t>收集预备党员第一季度思想汇报并认真审核内容</w:t>
            </w:r>
          </w:p>
        </w:tc>
        <w:tc>
          <w:tcPr>
            <w:tcW w:w="1158" w:type="dxa"/>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思想汇报</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28" w:hRule="atLeast"/>
          <w:jc w:val="center"/>
        </w:trPr>
        <w:tc>
          <w:tcPr>
            <w:tcW w:w="919" w:type="dxa"/>
            <w:vMerge w:val="restart"/>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lang w:val="en-US" w:eastAsia="zh-CN"/>
              </w:rPr>
              <w:t>10月16日前</w:t>
            </w:r>
          </w:p>
        </w:tc>
        <w:tc>
          <w:tcPr>
            <w:tcW w:w="1163" w:type="dxa"/>
            <w:vMerge w:val="continue"/>
            <w:vAlign w:val="center"/>
          </w:tcPr>
          <w:p>
            <w:pPr>
              <w:widowControl/>
              <w:spacing w:line="240" w:lineRule="auto"/>
              <w:jc w:val="center"/>
              <w:textAlignment w:val="center"/>
              <w:rPr>
                <w:rStyle w:val="11"/>
                <w:rFonts w:eastAsia="楷体"/>
                <w:b w:val="0"/>
                <w:bCs/>
                <w:color w:val="auto"/>
                <w:sz w:val="24"/>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召开党支部委员会议（不设支委会的召开党员大会）：</w:t>
            </w:r>
          </w:p>
          <w:p>
            <w:pPr>
              <w:widowControl/>
              <w:spacing w:line="240" w:lineRule="auto"/>
              <w:jc w:val="left"/>
              <w:textAlignment w:val="center"/>
              <w:rPr>
                <w:rStyle w:val="11"/>
                <w:rFonts w:eastAsia="楷体"/>
                <w:b w:val="0"/>
                <w:bCs/>
                <w:color w:val="auto"/>
                <w:sz w:val="24"/>
                <w:szCs w:val="24"/>
                <w:lang w:bidi="ar"/>
              </w:rPr>
            </w:pPr>
            <w:r>
              <w:rPr>
                <w:rStyle w:val="12"/>
                <w:rFonts w:eastAsia="楷体"/>
                <w:bCs/>
                <w:color w:val="auto"/>
                <w:lang w:bidi="ar"/>
              </w:rPr>
              <w:t>1.</w:t>
            </w:r>
            <w:r>
              <w:rPr>
                <w:rStyle w:val="11"/>
                <w:rFonts w:eastAsia="楷体"/>
                <w:b w:val="0"/>
                <w:bCs/>
                <w:color w:val="auto"/>
                <w:sz w:val="24"/>
                <w:szCs w:val="24"/>
                <w:lang w:bidi="ar"/>
              </w:rPr>
              <w:t>确定入党积极分子和培养联系人，并报基层党委备案；</w:t>
            </w:r>
          </w:p>
          <w:p>
            <w:pPr>
              <w:widowControl/>
              <w:spacing w:line="240" w:lineRule="auto"/>
              <w:jc w:val="left"/>
              <w:textAlignment w:val="center"/>
              <w:rPr>
                <w:rStyle w:val="11"/>
                <w:rFonts w:eastAsia="楷体"/>
                <w:b w:val="0"/>
                <w:bCs/>
                <w:color w:val="auto"/>
                <w:sz w:val="24"/>
                <w:szCs w:val="24"/>
                <w:lang w:bidi="ar"/>
              </w:rPr>
            </w:pPr>
            <w:r>
              <w:rPr>
                <w:rStyle w:val="12"/>
                <w:rFonts w:eastAsia="楷体"/>
                <w:bCs/>
                <w:color w:val="auto"/>
                <w:lang w:bidi="ar"/>
              </w:rPr>
              <w:t>2.</w:t>
            </w:r>
            <w:r>
              <w:rPr>
                <w:rStyle w:val="11"/>
                <w:rFonts w:eastAsia="楷体"/>
                <w:b w:val="0"/>
                <w:bCs/>
                <w:color w:val="auto"/>
                <w:sz w:val="24"/>
                <w:szCs w:val="24"/>
                <w:lang w:bidi="ar"/>
              </w:rPr>
              <w:t>提出拟确定为发展对象的人选，并报基层党委备案</w:t>
            </w:r>
            <w:r>
              <w:rPr>
                <w:rFonts w:ascii="Times New Roman" w:hAnsi="Times New Roman" w:eastAsia="楷体"/>
                <w:bCs/>
                <w:kern w:val="0"/>
                <w:szCs w:val="24"/>
                <w:lang w:bidi="ar"/>
              </w:rPr>
              <w:t>（入党积极分子培养的时间一般应满</w:t>
            </w:r>
            <w:r>
              <w:rPr>
                <w:rStyle w:val="13"/>
                <w:rFonts w:eastAsia="楷体"/>
                <w:b w:val="0"/>
                <w:bCs/>
                <w:color w:val="auto"/>
                <w:lang w:bidi="ar"/>
              </w:rPr>
              <w:t>1</w:t>
            </w:r>
            <w:r>
              <w:rPr>
                <w:rFonts w:ascii="Times New Roman" w:hAnsi="Times New Roman" w:eastAsia="楷体"/>
                <w:bCs/>
                <w:kern w:val="0"/>
                <w:szCs w:val="24"/>
                <w:lang w:bidi="ar"/>
              </w:rPr>
              <w:t>年）</w:t>
            </w:r>
            <w:r>
              <w:rPr>
                <w:rStyle w:val="11"/>
                <w:rFonts w:eastAsia="楷体"/>
                <w:b w:val="0"/>
                <w:bCs/>
                <w:color w:val="auto"/>
                <w:sz w:val="24"/>
                <w:szCs w:val="24"/>
                <w:lang w:bidi="ar"/>
              </w:rPr>
              <w:t>；</w:t>
            </w:r>
          </w:p>
          <w:p>
            <w:pPr>
              <w:widowControl/>
              <w:spacing w:line="240" w:lineRule="auto"/>
              <w:jc w:val="left"/>
              <w:textAlignment w:val="center"/>
              <w:rPr>
                <w:rStyle w:val="11"/>
                <w:rFonts w:hint="eastAsia" w:eastAsia="楷体"/>
                <w:b w:val="0"/>
                <w:bCs/>
                <w:color w:val="auto"/>
                <w:sz w:val="24"/>
                <w:szCs w:val="24"/>
                <w:lang w:bidi="ar"/>
              </w:rPr>
            </w:pPr>
            <w:r>
              <w:rPr>
                <w:rStyle w:val="11"/>
                <w:rFonts w:eastAsia="楷体"/>
                <w:b w:val="0"/>
                <w:bCs/>
                <w:color w:val="auto"/>
                <w:sz w:val="24"/>
                <w:szCs w:val="24"/>
                <w:lang w:bidi="ar"/>
              </w:rPr>
              <w:t>3.</w:t>
            </w:r>
            <w:r>
              <w:rPr>
                <w:rFonts w:ascii="Times New Roman" w:hAnsi="Times New Roman" w:eastAsia="楷体"/>
                <w:bCs/>
                <w:kern w:val="0"/>
                <w:szCs w:val="24"/>
                <w:lang w:bidi="ar"/>
              </w:rPr>
              <w:t>提醒预备党员在预备期满前1周向党组织递交书面转正申请。</w:t>
            </w:r>
          </w:p>
        </w:tc>
        <w:tc>
          <w:tcPr>
            <w:tcW w:w="1158" w:type="dxa"/>
            <w:vMerge w:val="restart"/>
            <w:vAlign w:val="center"/>
          </w:tcPr>
          <w:p>
            <w:pPr>
              <w:widowControl/>
              <w:spacing w:line="240" w:lineRule="auto"/>
              <w:jc w:val="center"/>
              <w:textAlignment w:val="center"/>
              <w:rPr>
                <w:rFonts w:hint="eastAsia" w:ascii="Times New Roman" w:hAnsi="Times New Roman" w:eastAsia="楷体"/>
                <w:bCs/>
                <w:kern w:val="0"/>
                <w:szCs w:val="24"/>
                <w:lang w:bidi="ar"/>
              </w:rPr>
            </w:pPr>
          </w:p>
        </w:tc>
        <w:tc>
          <w:tcPr>
            <w:tcW w:w="2057" w:type="dxa"/>
            <w:vAlign w:val="center"/>
          </w:tcPr>
          <w:p>
            <w:pPr>
              <w:widowControl/>
              <w:numPr>
                <w:ilvl w:val="0"/>
                <w:numId w:val="2"/>
              </w:numPr>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入党积极分子和发展对象备案报告</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28"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numPr>
                <w:ilvl w:val="0"/>
                <w:numId w:val="2"/>
              </w:numPr>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入党积极分子和发展对象备案情况汇总表</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28" w:hRule="atLeast"/>
          <w:jc w:val="center"/>
        </w:trPr>
        <w:tc>
          <w:tcPr>
            <w:tcW w:w="919"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16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158"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2057" w:type="dxa"/>
            <w:vAlign w:val="center"/>
          </w:tcPr>
          <w:p>
            <w:pPr>
              <w:widowControl/>
              <w:numPr>
                <w:ilvl w:val="0"/>
                <w:numId w:val="2"/>
              </w:numPr>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召开支部相关会议材料（会议记录、会议纪要、简报）</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1" w:hRule="atLeast"/>
          <w:jc w:val="center"/>
        </w:trPr>
        <w:tc>
          <w:tcPr>
            <w:tcW w:w="919" w:type="dxa"/>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lang w:val="en-US" w:eastAsia="zh-CN"/>
              </w:rPr>
              <w:t>10月20日前</w:t>
            </w:r>
          </w:p>
        </w:tc>
        <w:tc>
          <w:tcPr>
            <w:tcW w:w="1163" w:type="dxa"/>
            <w:vMerge w:val="continue"/>
            <w:vAlign w:val="center"/>
          </w:tcPr>
          <w:p>
            <w:pPr>
              <w:widowControl/>
              <w:spacing w:line="240" w:lineRule="auto"/>
              <w:jc w:val="center"/>
              <w:textAlignment w:val="center"/>
              <w:rPr>
                <w:rStyle w:val="11"/>
                <w:rFonts w:eastAsia="楷体"/>
                <w:b w:val="0"/>
                <w:bCs/>
                <w:color w:val="auto"/>
                <w:sz w:val="24"/>
                <w:szCs w:val="24"/>
                <w:lang w:bidi="ar"/>
              </w:rPr>
            </w:pPr>
          </w:p>
        </w:tc>
        <w:tc>
          <w:tcPr>
            <w:tcW w:w="7990" w:type="dxa"/>
            <w:vAlign w:val="center"/>
          </w:tcPr>
          <w:p>
            <w:pPr>
              <w:widowControl/>
              <w:spacing w:line="240" w:lineRule="auto"/>
              <w:jc w:val="left"/>
              <w:textAlignment w:val="center"/>
              <w:rPr>
                <w:rStyle w:val="11"/>
                <w:rFonts w:hint="eastAsia" w:eastAsia="楷体"/>
                <w:b w:val="0"/>
                <w:bCs/>
                <w:color w:val="auto"/>
                <w:sz w:val="24"/>
                <w:szCs w:val="24"/>
                <w:lang w:bidi="ar"/>
              </w:rPr>
            </w:pPr>
            <w:r>
              <w:rPr>
                <w:rStyle w:val="12"/>
                <w:rFonts w:hint="eastAsia" w:eastAsia="楷体"/>
                <w:bCs/>
                <w:color w:val="auto"/>
                <w:lang w:bidi="ar"/>
              </w:rPr>
              <w:t>将支部已经确定为积极分子和发展对象的同志的档案材料上报至组织部（力行楼510），档案资料审核无误的同志方可上报至党委会进行审批</w:t>
            </w:r>
          </w:p>
        </w:tc>
        <w:tc>
          <w:tcPr>
            <w:tcW w:w="1158" w:type="dxa"/>
            <w:vAlign w:val="center"/>
          </w:tcPr>
          <w:p>
            <w:pPr>
              <w:widowControl/>
              <w:spacing w:line="240" w:lineRule="auto"/>
              <w:jc w:val="center"/>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组织部</w:t>
            </w:r>
          </w:p>
        </w:tc>
        <w:tc>
          <w:tcPr>
            <w:tcW w:w="2057" w:type="dxa"/>
            <w:vAlign w:val="center"/>
          </w:tcPr>
          <w:p>
            <w:pPr>
              <w:widowControl/>
              <w:spacing w:line="240" w:lineRule="auto"/>
              <w:jc w:val="center"/>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档案审查意见</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20" w:hRule="atLeast"/>
          <w:jc w:val="center"/>
        </w:trPr>
        <w:tc>
          <w:tcPr>
            <w:tcW w:w="919" w:type="dxa"/>
            <w:vMerge w:val="restart"/>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lang w:val="en-US" w:eastAsia="zh-CN"/>
              </w:rPr>
              <w:t>10月23日前</w:t>
            </w:r>
          </w:p>
        </w:tc>
        <w:tc>
          <w:tcPr>
            <w:tcW w:w="1163" w:type="dxa"/>
            <w:vMerge w:val="continue"/>
            <w:vAlign w:val="center"/>
          </w:tcPr>
          <w:p>
            <w:pPr>
              <w:widowControl/>
              <w:spacing w:line="240" w:lineRule="auto"/>
              <w:jc w:val="center"/>
              <w:textAlignment w:val="center"/>
              <w:rPr>
                <w:rStyle w:val="11"/>
                <w:rFonts w:eastAsia="楷体"/>
                <w:b w:val="0"/>
                <w:bCs/>
                <w:color w:val="auto"/>
                <w:sz w:val="24"/>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color w:val="000000"/>
                <w:kern w:val="0"/>
                <w:szCs w:val="24"/>
                <w:lang w:bidi="ar"/>
              </w:rPr>
            </w:pPr>
            <w:r>
              <w:rPr>
                <w:rFonts w:ascii="Times New Roman" w:hAnsi="Times New Roman" w:eastAsia="楷体"/>
                <w:bCs/>
                <w:kern w:val="0"/>
                <w:szCs w:val="24"/>
                <w:lang w:bidi="ar"/>
              </w:rPr>
              <w:t>党委召开党委扩大会</w:t>
            </w:r>
            <w:r>
              <w:rPr>
                <w:rFonts w:ascii="Times New Roman" w:hAnsi="Times New Roman" w:eastAsia="楷体"/>
                <w:bCs/>
                <w:color w:val="000000"/>
                <w:kern w:val="0"/>
                <w:szCs w:val="24"/>
                <w:lang w:bidi="ar"/>
              </w:rPr>
              <w:t>（</w:t>
            </w:r>
            <w:r>
              <w:rPr>
                <w:rFonts w:hint="eastAsia" w:ascii="Times New Roman" w:hAnsi="Times New Roman" w:eastAsia="楷体"/>
                <w:bCs/>
                <w:color w:val="000000"/>
                <w:kern w:val="0"/>
                <w:szCs w:val="24"/>
                <w:lang w:bidi="ar"/>
              </w:rPr>
              <w:t>党委委员</w:t>
            </w:r>
            <w:r>
              <w:rPr>
                <w:rFonts w:ascii="Times New Roman" w:hAnsi="Times New Roman" w:eastAsia="楷体"/>
                <w:bCs/>
                <w:color w:val="000000"/>
                <w:kern w:val="0"/>
                <w:szCs w:val="24"/>
                <w:lang w:bidi="ar"/>
              </w:rPr>
              <w:t>、组织员、支部书记参加）：</w:t>
            </w:r>
          </w:p>
          <w:p>
            <w:pPr>
              <w:widowControl/>
              <w:spacing w:line="240" w:lineRule="auto"/>
              <w:jc w:val="left"/>
              <w:textAlignment w:val="center"/>
              <w:rPr>
                <w:rStyle w:val="11"/>
                <w:rFonts w:eastAsia="楷体"/>
                <w:b w:val="0"/>
                <w:bCs/>
                <w:color w:val="auto"/>
                <w:sz w:val="24"/>
                <w:szCs w:val="24"/>
                <w:lang w:bidi="ar"/>
              </w:rPr>
            </w:pPr>
            <w:r>
              <w:rPr>
                <w:rStyle w:val="12"/>
                <w:rFonts w:eastAsia="楷体"/>
                <w:bCs/>
                <w:color w:val="auto"/>
                <w:lang w:bidi="ar"/>
              </w:rPr>
              <w:t>1.</w:t>
            </w:r>
            <w:r>
              <w:rPr>
                <w:rStyle w:val="11"/>
                <w:rFonts w:eastAsia="楷体"/>
                <w:b w:val="0"/>
                <w:bCs/>
                <w:color w:val="auto"/>
                <w:sz w:val="24"/>
                <w:szCs w:val="24"/>
                <w:lang w:bidi="ar"/>
              </w:rPr>
              <w:t>审核备案列为入党积极分子名单；</w:t>
            </w:r>
          </w:p>
          <w:p>
            <w:pPr>
              <w:widowControl/>
              <w:spacing w:line="240" w:lineRule="auto"/>
              <w:jc w:val="left"/>
              <w:textAlignment w:val="center"/>
              <w:rPr>
                <w:rStyle w:val="11"/>
                <w:rFonts w:hint="eastAsia" w:eastAsia="楷体"/>
                <w:b w:val="0"/>
                <w:bCs/>
                <w:color w:val="auto"/>
                <w:sz w:val="24"/>
                <w:szCs w:val="24"/>
                <w:lang w:bidi="ar"/>
              </w:rPr>
            </w:pPr>
            <w:r>
              <w:rPr>
                <w:rStyle w:val="12"/>
                <w:rFonts w:eastAsia="楷体"/>
                <w:bCs/>
                <w:color w:val="auto"/>
                <w:lang w:bidi="ar"/>
              </w:rPr>
              <w:t>2.</w:t>
            </w:r>
            <w:r>
              <w:rPr>
                <w:rStyle w:val="11"/>
                <w:rFonts w:eastAsia="楷体"/>
                <w:b w:val="0"/>
                <w:bCs/>
                <w:color w:val="auto"/>
                <w:sz w:val="24"/>
                <w:szCs w:val="24"/>
                <w:lang w:bidi="ar"/>
              </w:rPr>
              <w:t>审核备案列为发展对象名单。</w:t>
            </w:r>
          </w:p>
        </w:tc>
        <w:tc>
          <w:tcPr>
            <w:tcW w:w="1158" w:type="dxa"/>
            <w:vMerge w:val="restart"/>
            <w:vAlign w:val="center"/>
          </w:tcPr>
          <w:p>
            <w:pPr>
              <w:widowControl/>
              <w:spacing w:line="240" w:lineRule="auto"/>
              <w:jc w:val="center"/>
              <w:textAlignment w:val="center"/>
              <w:rPr>
                <w:rFonts w:hint="eastAsia" w:ascii="Times New Roman" w:hAnsi="Times New Roman" w:eastAsia="楷体"/>
                <w:bCs/>
                <w:kern w:val="0"/>
                <w:szCs w:val="24"/>
                <w:lang w:bidi="ar"/>
              </w:rPr>
            </w:pPr>
            <w:r>
              <w:rPr>
                <w:rFonts w:ascii="Times New Roman" w:hAnsi="Times New Roman" w:eastAsia="楷体"/>
                <w:bCs/>
                <w:kern w:val="0"/>
                <w:szCs w:val="24"/>
                <w:lang w:bidi="ar"/>
              </w:rPr>
              <w:t>党委</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1、批复</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20"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2、会议记录</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20" w:hRule="atLeast"/>
          <w:jc w:val="center"/>
        </w:trPr>
        <w:tc>
          <w:tcPr>
            <w:tcW w:w="919"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16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158"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3、会议纪要</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1"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hint="eastAsia" w:ascii="Times New Roman" w:hAnsi="Times New Roman" w:eastAsia="楷体"/>
                <w:bCs/>
                <w:szCs w:val="24"/>
                <w:lang w:val="en-US" w:eastAsia="zh-CN"/>
              </w:rPr>
              <w:t>10月30日前</w:t>
            </w:r>
          </w:p>
        </w:tc>
        <w:tc>
          <w:tcPr>
            <w:tcW w:w="1163" w:type="dxa"/>
            <w:vMerge w:val="restart"/>
            <w:vAlign w:val="center"/>
          </w:tcPr>
          <w:p>
            <w:pPr>
              <w:widowControl/>
              <w:spacing w:line="240" w:lineRule="auto"/>
              <w:jc w:val="center"/>
              <w:textAlignment w:val="center"/>
              <w:rPr>
                <w:rStyle w:val="11"/>
                <w:rFonts w:eastAsia="楷体"/>
                <w:b w:val="0"/>
                <w:bCs/>
                <w:color w:val="auto"/>
                <w:sz w:val="24"/>
                <w:szCs w:val="24"/>
                <w:lang w:bidi="ar"/>
              </w:rPr>
            </w:pPr>
            <w:r>
              <w:rPr>
                <w:rStyle w:val="11"/>
                <w:rFonts w:hint="eastAsia" w:eastAsia="楷体"/>
                <w:b w:val="0"/>
                <w:bCs/>
                <w:color w:val="auto"/>
                <w:sz w:val="24"/>
                <w:szCs w:val="24"/>
                <w:lang w:bidi="ar"/>
              </w:rPr>
              <w:t>三会一课</w:t>
            </w:r>
          </w:p>
        </w:tc>
        <w:tc>
          <w:tcPr>
            <w:tcW w:w="7990" w:type="dxa"/>
            <w:vMerge w:val="restart"/>
            <w:vAlign w:val="center"/>
          </w:tcPr>
          <w:p>
            <w:pPr>
              <w:widowControl/>
              <w:spacing w:line="240" w:lineRule="auto"/>
              <w:jc w:val="left"/>
              <w:textAlignment w:val="center"/>
              <w:rPr>
                <w:rStyle w:val="11"/>
                <w:rFonts w:hint="default" w:eastAsia="楷体"/>
                <w:b w:val="0"/>
                <w:bCs/>
                <w:color w:val="auto"/>
                <w:sz w:val="24"/>
                <w:szCs w:val="24"/>
                <w:lang w:val="en-US" w:eastAsia="zh-CN" w:bidi="ar"/>
              </w:rPr>
            </w:pPr>
            <w:r>
              <w:rPr>
                <w:rStyle w:val="11"/>
                <w:rFonts w:hint="eastAsia" w:eastAsia="楷体"/>
                <w:b w:val="0"/>
                <w:bCs/>
                <w:color w:val="auto"/>
                <w:sz w:val="24"/>
                <w:szCs w:val="24"/>
                <w:lang w:bidi="ar"/>
              </w:rPr>
              <w:t>定期召开支部党员大会、支委会、党小组会；“一课”是：按时上好党课。（详见“三会一课”开展模板）</w:t>
            </w:r>
            <w:r>
              <w:rPr>
                <w:rStyle w:val="11"/>
                <w:rFonts w:hint="eastAsia" w:eastAsia="楷体"/>
                <w:b w:val="0"/>
                <w:bCs/>
                <w:color w:val="auto"/>
                <w:sz w:val="24"/>
                <w:szCs w:val="24"/>
                <w:lang w:eastAsia="zh-CN" w:bidi="ar"/>
              </w:rPr>
              <w:t>，</w:t>
            </w:r>
            <w:r>
              <w:rPr>
                <w:rStyle w:val="11"/>
                <w:rFonts w:hint="eastAsia" w:eastAsia="楷体"/>
                <w:b w:val="0"/>
                <w:bCs/>
                <w:color w:val="auto"/>
                <w:sz w:val="24"/>
                <w:szCs w:val="24"/>
                <w:lang w:val="en-US" w:eastAsia="zh-CN" w:bidi="ar"/>
              </w:rPr>
              <w:t>使用</w:t>
            </w:r>
            <w:r>
              <w:rPr>
                <w:rFonts w:hint="eastAsia" w:ascii="Times New Roman" w:hAnsi="Times New Roman" w:eastAsia="楷体"/>
                <w:bCs/>
                <w:kern w:val="0"/>
                <w:szCs w:val="24"/>
                <w:lang w:eastAsia="zh-CN" w:bidi="ar"/>
              </w:rPr>
              <w:t>云岭先锋</w:t>
            </w:r>
            <w:r>
              <w:rPr>
                <w:rFonts w:hint="eastAsia" w:ascii="Times New Roman" w:hAnsi="Times New Roman" w:eastAsia="楷体"/>
                <w:bCs/>
                <w:kern w:val="0"/>
                <w:szCs w:val="24"/>
                <w:lang w:val="en-US" w:eastAsia="zh-CN" w:bidi="ar"/>
              </w:rPr>
              <w:t>APP开展</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tc>
        <w:tc>
          <w:tcPr>
            <w:tcW w:w="2057" w:type="dxa"/>
            <w:vAlign w:val="center"/>
          </w:tcPr>
          <w:p>
            <w:pPr>
              <w:widowControl/>
              <w:numPr>
                <w:ilvl w:val="0"/>
                <w:numId w:val="3"/>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会议记录</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1"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numPr>
                <w:ilvl w:val="0"/>
                <w:numId w:val="3"/>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会议纪要</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3"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ascii="Times New Roman" w:hAnsi="Times New Roman" w:eastAsia="楷体"/>
                <w:bCs/>
                <w:kern w:val="0"/>
                <w:szCs w:val="24"/>
                <w:lang w:bidi="ar"/>
              </w:rPr>
            </w:pPr>
          </w:p>
        </w:tc>
        <w:tc>
          <w:tcPr>
            <w:tcW w:w="1158"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2057" w:type="dxa"/>
            <w:vAlign w:val="center"/>
          </w:tcPr>
          <w:p>
            <w:pPr>
              <w:widowControl/>
              <w:numPr>
                <w:ilvl w:val="0"/>
                <w:numId w:val="3"/>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会议简报</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04" w:hRule="atLeast"/>
          <w:jc w:val="center"/>
        </w:trPr>
        <w:tc>
          <w:tcPr>
            <w:tcW w:w="919" w:type="dxa"/>
            <w:vAlign w:val="center"/>
          </w:tcPr>
          <w:p>
            <w:pPr>
              <w:widowControl/>
              <w:spacing w:line="240" w:lineRule="auto"/>
              <w:jc w:val="center"/>
              <w:textAlignment w:val="center"/>
              <w:rPr>
                <w:rFonts w:ascii="Times New Roman" w:hAnsi="Times New Roman" w:eastAsia="楷体"/>
                <w:bCs/>
                <w:szCs w:val="24"/>
              </w:rPr>
            </w:pPr>
            <w:r>
              <w:rPr>
                <w:rFonts w:hint="eastAsia" w:ascii="Times New Roman" w:hAnsi="Times New Roman" w:eastAsia="楷体"/>
                <w:bCs/>
                <w:szCs w:val="24"/>
                <w:lang w:val="en-US" w:eastAsia="zh-CN"/>
              </w:rPr>
              <w:t>10月30日前</w:t>
            </w:r>
          </w:p>
        </w:tc>
        <w:tc>
          <w:tcPr>
            <w:tcW w:w="1163" w:type="dxa"/>
            <w:vAlign w:val="center"/>
          </w:tcPr>
          <w:p>
            <w:pPr>
              <w:widowControl/>
              <w:spacing w:line="240" w:lineRule="auto"/>
              <w:jc w:val="center"/>
              <w:textAlignment w:val="center"/>
              <w:rPr>
                <w:rStyle w:val="11"/>
                <w:rFonts w:hint="eastAsia" w:eastAsia="楷体"/>
                <w:b w:val="0"/>
                <w:bCs/>
                <w:color w:val="auto"/>
                <w:sz w:val="24"/>
                <w:szCs w:val="24"/>
                <w:lang w:eastAsia="zh-CN" w:bidi="ar"/>
              </w:rPr>
            </w:pPr>
            <w:r>
              <w:rPr>
                <w:rStyle w:val="11"/>
                <w:rFonts w:hint="eastAsia" w:eastAsia="楷体"/>
                <w:b w:val="0"/>
                <w:bCs/>
                <w:color w:val="auto"/>
                <w:sz w:val="24"/>
                <w:szCs w:val="24"/>
                <w:lang w:eastAsia="zh-CN" w:bidi="ar"/>
              </w:rPr>
              <w:t>党员积分</w:t>
            </w:r>
          </w:p>
        </w:tc>
        <w:tc>
          <w:tcPr>
            <w:tcW w:w="7990" w:type="dxa"/>
            <w:vAlign w:val="center"/>
          </w:tcPr>
          <w:p>
            <w:pPr>
              <w:widowControl/>
              <w:numPr>
                <w:ilvl w:val="0"/>
                <w:numId w:val="0"/>
              </w:numPr>
              <w:spacing w:line="240" w:lineRule="auto"/>
              <w:jc w:val="left"/>
              <w:textAlignment w:val="center"/>
              <w:rPr>
                <w:rFonts w:hint="default" w:ascii="Times New Roman" w:hAnsi="Times New Roman" w:eastAsia="楷体"/>
                <w:bCs/>
                <w:kern w:val="0"/>
                <w:szCs w:val="24"/>
                <w:lang w:val="en-US" w:eastAsia="zh-CN" w:bidi="ar"/>
              </w:rPr>
            </w:pPr>
            <w:r>
              <w:rPr>
                <w:rFonts w:hint="eastAsia" w:ascii="Times New Roman" w:hAnsi="Times New Roman" w:eastAsia="楷体"/>
                <w:bCs/>
                <w:kern w:val="0"/>
                <w:szCs w:val="24"/>
                <w:lang w:eastAsia="zh-CN" w:bidi="ar"/>
              </w:rPr>
              <w:t>云岭先锋</w:t>
            </w:r>
            <w:r>
              <w:rPr>
                <w:rFonts w:hint="eastAsia" w:ascii="Times New Roman" w:hAnsi="Times New Roman" w:eastAsia="楷体"/>
                <w:bCs/>
                <w:kern w:val="0"/>
                <w:szCs w:val="24"/>
                <w:lang w:val="en-US" w:eastAsia="zh-CN" w:bidi="ar"/>
              </w:rPr>
              <w:t>APP开展</w:t>
            </w:r>
          </w:p>
        </w:tc>
        <w:tc>
          <w:tcPr>
            <w:tcW w:w="1158" w:type="dxa"/>
            <w:vAlign w:val="center"/>
          </w:tcPr>
          <w:p>
            <w:pPr>
              <w:widowControl/>
              <w:spacing w:line="240" w:lineRule="auto"/>
              <w:jc w:val="center"/>
              <w:textAlignment w:val="center"/>
              <w:rPr>
                <w:rFonts w:hint="eastAsia" w:ascii="Times New Roman" w:hAnsi="Times New Roman" w:eastAsia="楷体"/>
                <w:bCs/>
                <w:kern w:val="0"/>
                <w:szCs w:val="24"/>
                <w:lang w:bidi="ar"/>
              </w:rPr>
            </w:pPr>
          </w:p>
        </w:tc>
        <w:tc>
          <w:tcPr>
            <w:tcW w:w="2057" w:type="dxa"/>
            <w:vAlign w:val="center"/>
          </w:tcPr>
          <w:p>
            <w:pPr>
              <w:widowControl/>
              <w:numPr>
                <w:ilvl w:val="0"/>
                <w:numId w:val="0"/>
              </w:numPr>
              <w:spacing w:line="240" w:lineRule="auto"/>
              <w:jc w:val="left"/>
              <w:textAlignment w:val="center"/>
              <w:rPr>
                <w:rFonts w:hint="default" w:ascii="Times New Roman" w:hAnsi="Times New Roman" w:eastAsia="楷体"/>
                <w:bCs/>
                <w:kern w:val="0"/>
                <w:szCs w:val="24"/>
                <w:lang w:val="en-US" w:eastAsia="zh-CN" w:bidi="ar"/>
              </w:rPr>
            </w:pPr>
            <w:r>
              <w:rPr>
                <w:rFonts w:hint="eastAsia" w:ascii="Times New Roman" w:hAnsi="Times New Roman" w:eastAsia="楷体"/>
                <w:bCs/>
                <w:kern w:val="0"/>
                <w:szCs w:val="24"/>
                <w:lang w:eastAsia="zh-CN" w:bidi="ar"/>
              </w:rPr>
              <w:t>云岭先锋</w:t>
            </w:r>
            <w:r>
              <w:rPr>
                <w:rFonts w:hint="eastAsia" w:ascii="Times New Roman" w:hAnsi="Times New Roman" w:eastAsia="楷体"/>
                <w:bCs/>
                <w:kern w:val="0"/>
                <w:szCs w:val="24"/>
                <w:lang w:val="en-US" w:eastAsia="zh-CN" w:bidi="ar"/>
              </w:rPr>
              <w:t>APP</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75"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hint="eastAsia" w:ascii="Times New Roman" w:hAnsi="Times New Roman" w:eastAsia="楷体"/>
                <w:bCs/>
                <w:szCs w:val="24"/>
                <w:lang w:val="en-US" w:eastAsia="zh-CN"/>
              </w:rPr>
              <w:t>10</w:t>
            </w:r>
            <w:r>
              <w:rPr>
                <w:rFonts w:hint="eastAsia" w:ascii="Times New Roman" w:hAnsi="Times New Roman" w:eastAsia="楷体"/>
                <w:bCs/>
                <w:szCs w:val="24"/>
              </w:rPr>
              <w:t>月30日</w:t>
            </w:r>
          </w:p>
        </w:tc>
        <w:tc>
          <w:tcPr>
            <w:tcW w:w="1163" w:type="dxa"/>
            <w:vMerge w:val="restart"/>
            <w:vAlign w:val="center"/>
          </w:tcPr>
          <w:p>
            <w:pPr>
              <w:widowControl/>
              <w:spacing w:line="240" w:lineRule="auto"/>
              <w:jc w:val="center"/>
              <w:textAlignment w:val="center"/>
              <w:rPr>
                <w:rStyle w:val="11"/>
                <w:rFonts w:eastAsia="楷体"/>
                <w:b w:val="0"/>
                <w:bCs/>
                <w:color w:val="auto"/>
                <w:sz w:val="24"/>
                <w:szCs w:val="24"/>
                <w:lang w:bidi="ar"/>
              </w:rPr>
            </w:pPr>
            <w:r>
              <w:rPr>
                <w:rStyle w:val="11"/>
                <w:rFonts w:hint="eastAsia" w:eastAsia="楷体"/>
                <w:b w:val="0"/>
                <w:bCs/>
                <w:color w:val="auto"/>
                <w:sz w:val="24"/>
                <w:szCs w:val="24"/>
                <w:lang w:bidi="ar"/>
              </w:rPr>
              <w:t>审核</w:t>
            </w:r>
            <w:r>
              <w:rPr>
                <w:rStyle w:val="11"/>
                <w:rFonts w:hint="eastAsia" w:eastAsia="楷体"/>
                <w:b w:val="0"/>
                <w:bCs/>
                <w:color w:val="auto"/>
                <w:sz w:val="24"/>
                <w:szCs w:val="24"/>
                <w:lang w:val="en-US" w:eastAsia="zh-CN" w:bidi="ar"/>
              </w:rPr>
              <w:t>10</w:t>
            </w:r>
            <w:r>
              <w:rPr>
                <w:rStyle w:val="11"/>
                <w:rFonts w:hint="eastAsia" w:eastAsia="楷体"/>
                <w:b w:val="0"/>
                <w:bCs/>
                <w:color w:val="auto"/>
                <w:sz w:val="24"/>
                <w:szCs w:val="24"/>
                <w:lang w:bidi="ar"/>
              </w:rPr>
              <w:t>月各项工作开展情况</w:t>
            </w:r>
          </w:p>
        </w:tc>
        <w:tc>
          <w:tcPr>
            <w:tcW w:w="7990" w:type="dxa"/>
            <w:vMerge w:val="restart"/>
            <w:vAlign w:val="center"/>
          </w:tcPr>
          <w:p>
            <w:pPr>
              <w:widowControl/>
              <w:numPr>
                <w:ilvl w:val="0"/>
                <w:numId w:val="4"/>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将“三会一课”手写记录本上报至党办进行审核</w:t>
            </w:r>
          </w:p>
          <w:p>
            <w:pPr>
              <w:widowControl/>
              <w:numPr>
                <w:ilvl w:val="0"/>
                <w:numId w:val="4"/>
              </w:numPr>
              <w:spacing w:line="240" w:lineRule="auto"/>
              <w:jc w:val="left"/>
              <w:textAlignment w:val="center"/>
            </w:pPr>
            <w:r>
              <w:rPr>
                <w:rFonts w:hint="eastAsia" w:ascii="Times New Roman" w:hAnsi="Times New Roman" w:eastAsia="楷体"/>
                <w:bCs/>
                <w:kern w:val="0"/>
                <w:szCs w:val="24"/>
                <w:lang w:bidi="ar"/>
              </w:rPr>
              <w:t>通过“云岭先锋”APP提取会议纪要及会议简报</w:t>
            </w:r>
          </w:p>
          <w:p>
            <w:pPr>
              <w:widowControl/>
              <w:numPr>
                <w:ilvl w:val="0"/>
                <w:numId w:val="4"/>
              </w:numPr>
              <w:spacing w:line="240" w:lineRule="auto"/>
              <w:jc w:val="left"/>
              <w:textAlignment w:val="center"/>
            </w:pPr>
            <w:r>
              <w:rPr>
                <w:rFonts w:hint="eastAsia" w:ascii="Times New Roman" w:hAnsi="Times New Roman" w:eastAsia="楷体"/>
                <w:bCs/>
                <w:kern w:val="0"/>
                <w:szCs w:val="24"/>
                <w:lang w:val="en-US" w:eastAsia="zh-CN" w:bidi="ar"/>
              </w:rPr>
              <w:t>审核后将各党支部10月开展相关工作情况上报至党委会并在全校进行结果通报</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组织部</w:t>
            </w:r>
          </w:p>
        </w:tc>
        <w:tc>
          <w:tcPr>
            <w:tcW w:w="2057" w:type="dxa"/>
            <w:vAlign w:val="center"/>
          </w:tcPr>
          <w:p>
            <w:pPr>
              <w:widowControl/>
              <w:numPr>
                <w:ilvl w:val="0"/>
                <w:numId w:val="5"/>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会议记录本</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1005"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numPr>
                <w:ilvl w:val="0"/>
                <w:numId w:val="5"/>
              </w:numPr>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会议纪要及简报由“云岭先锋”APP自动生成</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30"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color w:val="000000"/>
                <w:szCs w:val="24"/>
              </w:rPr>
            </w:pPr>
            <w:r>
              <w:rPr>
                <w:rStyle w:val="11"/>
                <w:rFonts w:eastAsia="楷体"/>
                <w:b w:val="0"/>
                <w:bCs/>
                <w:sz w:val="24"/>
                <w:szCs w:val="24"/>
                <w:lang w:bidi="ar"/>
              </w:rPr>
              <w:t>1</w:t>
            </w:r>
            <w:r>
              <w:rPr>
                <w:rStyle w:val="11"/>
                <w:rFonts w:hint="eastAsia" w:eastAsia="楷体"/>
                <w:b w:val="0"/>
                <w:bCs/>
                <w:sz w:val="24"/>
                <w:szCs w:val="24"/>
                <w:lang w:val="en-US" w:eastAsia="zh-CN" w:bidi="ar"/>
              </w:rPr>
              <w:t>0</w:t>
            </w:r>
            <w:r>
              <w:rPr>
                <w:rStyle w:val="11"/>
                <w:rFonts w:eastAsia="楷体"/>
                <w:b w:val="0"/>
                <w:bCs/>
                <w:sz w:val="24"/>
                <w:szCs w:val="24"/>
                <w:lang w:bidi="ar"/>
              </w:rPr>
              <w:t>月</w:t>
            </w:r>
            <w:r>
              <w:rPr>
                <w:rStyle w:val="11"/>
                <w:rFonts w:hint="eastAsia" w:eastAsia="楷体"/>
                <w:b w:val="0"/>
                <w:bCs/>
                <w:sz w:val="24"/>
                <w:szCs w:val="24"/>
                <w:lang w:val="en-US" w:eastAsia="zh-CN" w:bidi="ar"/>
              </w:rPr>
              <w:t>31</w:t>
            </w:r>
            <w:r>
              <w:rPr>
                <w:rStyle w:val="11"/>
                <w:rFonts w:eastAsia="楷体"/>
                <w:b w:val="0"/>
                <w:bCs/>
                <w:sz w:val="24"/>
                <w:szCs w:val="24"/>
                <w:lang w:bidi="ar"/>
              </w:rPr>
              <w:t>日前</w:t>
            </w:r>
          </w:p>
        </w:tc>
        <w:tc>
          <w:tcPr>
            <w:tcW w:w="1163" w:type="dxa"/>
            <w:vMerge w:val="restart"/>
            <w:vAlign w:val="center"/>
          </w:tcPr>
          <w:p>
            <w:pPr>
              <w:widowControl/>
              <w:spacing w:line="240" w:lineRule="auto"/>
              <w:jc w:val="center"/>
              <w:textAlignment w:val="center"/>
              <w:rPr>
                <w:rStyle w:val="11"/>
                <w:rFonts w:hint="eastAsia" w:eastAsia="楷体"/>
                <w:b w:val="0"/>
                <w:bCs/>
                <w:sz w:val="24"/>
                <w:szCs w:val="24"/>
                <w:lang w:eastAsia="zh-CN" w:bidi="ar"/>
              </w:rPr>
            </w:pPr>
            <w:r>
              <w:rPr>
                <w:rStyle w:val="11"/>
                <w:rFonts w:hint="eastAsia" w:eastAsia="楷体"/>
                <w:b w:val="0"/>
                <w:bCs/>
                <w:sz w:val="24"/>
                <w:szCs w:val="24"/>
                <w:lang w:eastAsia="zh-CN" w:bidi="ar"/>
              </w:rPr>
              <w:t>发展党员工作</w:t>
            </w:r>
          </w:p>
        </w:tc>
        <w:tc>
          <w:tcPr>
            <w:tcW w:w="7990" w:type="dxa"/>
            <w:vMerge w:val="restart"/>
            <w:vAlign w:val="center"/>
          </w:tcPr>
          <w:p>
            <w:pPr>
              <w:widowControl/>
              <w:spacing w:line="240" w:lineRule="auto"/>
              <w:jc w:val="left"/>
              <w:textAlignment w:val="center"/>
              <w:rPr>
                <w:rStyle w:val="11"/>
                <w:rFonts w:hint="eastAsia" w:eastAsia="楷体"/>
                <w:b w:val="0"/>
                <w:bCs/>
                <w:sz w:val="24"/>
                <w:szCs w:val="24"/>
                <w:lang w:eastAsia="zh-CN" w:bidi="ar"/>
              </w:rPr>
            </w:pPr>
            <w:r>
              <w:rPr>
                <w:rStyle w:val="11"/>
                <w:rFonts w:eastAsia="楷体"/>
                <w:b w:val="0"/>
                <w:bCs/>
                <w:sz w:val="24"/>
                <w:szCs w:val="24"/>
                <w:lang w:bidi="ar"/>
              </w:rPr>
              <w:t>1.对党委备案通过的发展对象进行公示（不少于</w:t>
            </w:r>
            <w:r>
              <w:rPr>
                <w:rStyle w:val="11"/>
                <w:rFonts w:hint="eastAsia" w:eastAsia="楷体"/>
                <w:b w:val="0"/>
                <w:bCs/>
                <w:sz w:val="24"/>
                <w:szCs w:val="24"/>
                <w:lang w:val="en-US" w:eastAsia="zh-CN" w:bidi="ar"/>
              </w:rPr>
              <w:t xml:space="preserve"> </w:t>
            </w:r>
            <w:r>
              <w:rPr>
                <w:rStyle w:val="11"/>
                <w:rFonts w:eastAsia="楷体"/>
                <w:b w:val="0"/>
                <w:bCs/>
                <w:sz w:val="24"/>
                <w:szCs w:val="24"/>
                <w:lang w:bidi="ar"/>
              </w:rPr>
              <w:t>5天）；</w:t>
            </w:r>
          </w:p>
          <w:p>
            <w:pPr>
              <w:widowControl/>
              <w:spacing w:line="240" w:lineRule="auto"/>
              <w:jc w:val="left"/>
              <w:textAlignment w:val="center"/>
              <w:rPr>
                <w:rStyle w:val="11"/>
                <w:rFonts w:eastAsia="楷体"/>
                <w:b w:val="0"/>
                <w:bCs/>
                <w:sz w:val="24"/>
                <w:szCs w:val="24"/>
                <w:lang w:bidi="ar"/>
              </w:rPr>
            </w:pPr>
            <w:r>
              <w:rPr>
                <w:rStyle w:val="11"/>
                <w:rFonts w:eastAsia="楷体"/>
                <w:b w:val="0"/>
                <w:bCs/>
                <w:sz w:val="24"/>
                <w:szCs w:val="24"/>
                <w:lang w:bidi="ar"/>
              </w:rPr>
              <w:t>2.为发展对象指定入党介绍人；</w:t>
            </w:r>
          </w:p>
          <w:p>
            <w:pPr>
              <w:widowControl/>
              <w:spacing w:line="240" w:lineRule="auto"/>
              <w:jc w:val="left"/>
              <w:textAlignment w:val="center"/>
              <w:rPr>
                <w:rStyle w:val="11"/>
                <w:rFonts w:eastAsia="楷体"/>
                <w:b w:val="0"/>
                <w:bCs/>
                <w:sz w:val="24"/>
                <w:szCs w:val="24"/>
                <w:lang w:bidi="ar"/>
              </w:rPr>
            </w:pPr>
            <w:r>
              <w:rPr>
                <w:rStyle w:val="11"/>
                <w:rFonts w:eastAsia="楷体"/>
                <w:b w:val="0"/>
                <w:bCs/>
                <w:sz w:val="24"/>
                <w:szCs w:val="24"/>
                <w:lang w:bidi="ar"/>
              </w:rPr>
              <w:t>3.安排入党积极分子的培养教育工作（组织参加各种党内活动；积极分子每季度递交一次思想汇报；培养联系人定期与积极分子谈心，并向党支部汇报培养考察情况；党支部每半年提出一次培养考察意见）</w:t>
            </w:r>
          </w:p>
        </w:tc>
        <w:tc>
          <w:tcPr>
            <w:tcW w:w="1158" w:type="dxa"/>
            <w:vMerge w:val="restart"/>
            <w:vAlign w:val="center"/>
          </w:tcPr>
          <w:p>
            <w:pPr>
              <w:widowControl/>
              <w:spacing w:line="240" w:lineRule="auto"/>
              <w:jc w:val="center"/>
              <w:textAlignment w:val="center"/>
              <w:rPr>
                <w:rFonts w:ascii="Times New Roman" w:hAnsi="Times New Roman" w:eastAsia="楷体"/>
                <w:bCs/>
                <w:color w:val="000000"/>
                <w:kern w:val="0"/>
                <w:szCs w:val="24"/>
                <w:lang w:bidi="ar"/>
              </w:rPr>
            </w:pPr>
            <w:r>
              <w:rPr>
                <w:rFonts w:ascii="Times New Roman" w:hAnsi="Times New Roman" w:eastAsia="楷体"/>
                <w:bCs/>
                <w:color w:val="000000"/>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color w:val="000000"/>
                <w:kern w:val="0"/>
                <w:szCs w:val="24"/>
                <w:lang w:bidi="ar"/>
              </w:rPr>
            </w:pPr>
            <w:r>
              <w:rPr>
                <w:rFonts w:hint="eastAsia" w:ascii="Times New Roman" w:hAnsi="Times New Roman" w:eastAsia="楷体"/>
                <w:bCs/>
                <w:color w:val="000000"/>
                <w:kern w:val="0"/>
                <w:szCs w:val="24"/>
                <w:lang w:bidi="ar"/>
              </w:rPr>
              <w:t>1、填写考察表相关部分材料</w:t>
            </w:r>
          </w:p>
        </w:tc>
        <w:tc>
          <w:tcPr>
            <w:tcW w:w="1053" w:type="dxa"/>
            <w:vAlign w:val="center"/>
          </w:tcPr>
          <w:p>
            <w:pPr>
              <w:widowControl/>
              <w:spacing w:line="240" w:lineRule="auto"/>
              <w:jc w:val="center"/>
              <w:textAlignment w:val="center"/>
              <w:rPr>
                <w:rFonts w:ascii="Times New Roman" w:hAnsi="Times New Roman" w:eastAsia="楷体"/>
                <w:bCs/>
                <w:color w:val="000000"/>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71"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color w:val="000000"/>
                <w:kern w:val="0"/>
                <w:szCs w:val="24"/>
                <w:lang w:bidi="ar"/>
              </w:rPr>
            </w:pPr>
            <w:r>
              <w:rPr>
                <w:rFonts w:hint="eastAsia" w:ascii="Times New Roman" w:hAnsi="Times New Roman" w:eastAsia="楷体"/>
                <w:bCs/>
                <w:color w:val="000000"/>
                <w:kern w:val="0"/>
                <w:szCs w:val="24"/>
                <w:lang w:bidi="ar"/>
              </w:rPr>
              <w:t>2、思想汇报</w:t>
            </w:r>
          </w:p>
        </w:tc>
        <w:tc>
          <w:tcPr>
            <w:tcW w:w="1053" w:type="dxa"/>
            <w:vAlign w:val="center"/>
          </w:tcPr>
          <w:p>
            <w:pPr>
              <w:widowControl/>
              <w:spacing w:line="240" w:lineRule="auto"/>
              <w:jc w:val="center"/>
              <w:textAlignment w:val="center"/>
              <w:rPr>
                <w:rFonts w:ascii="Times New Roman" w:hAnsi="Times New Roman" w:eastAsia="楷体"/>
                <w:bCs/>
                <w:color w:val="000000"/>
                <w:kern w:val="0"/>
                <w:szCs w:val="24"/>
                <w:lang w:bidi="ar"/>
              </w:rPr>
            </w:pPr>
          </w:p>
        </w:tc>
      </w:tr>
      <w:tr>
        <w:tblPrEx>
          <w:tblCellMar>
            <w:top w:w="17" w:type="dxa"/>
            <w:left w:w="17" w:type="dxa"/>
            <w:bottom w:w="17" w:type="dxa"/>
            <w:right w:w="17" w:type="dxa"/>
          </w:tblCellMar>
        </w:tblPrEx>
        <w:trPr>
          <w:trHeight w:val="530"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color w:val="000000"/>
                <w:kern w:val="0"/>
                <w:szCs w:val="24"/>
                <w:lang w:bidi="ar"/>
              </w:rPr>
            </w:pPr>
          </w:p>
        </w:tc>
        <w:tc>
          <w:tcPr>
            <w:tcW w:w="1163" w:type="dxa"/>
            <w:vMerge w:val="continue"/>
            <w:vAlign w:val="center"/>
          </w:tcPr>
          <w:p>
            <w:pPr>
              <w:widowControl/>
              <w:spacing w:line="240" w:lineRule="auto"/>
              <w:jc w:val="center"/>
              <w:textAlignment w:val="center"/>
              <w:rPr>
                <w:rFonts w:ascii="Times New Roman" w:hAnsi="Times New Roman" w:eastAsia="楷体"/>
                <w:bCs/>
                <w:color w:val="000000"/>
                <w:kern w:val="0"/>
                <w:szCs w:val="24"/>
                <w:lang w:bidi="ar"/>
              </w:rPr>
            </w:pPr>
          </w:p>
        </w:tc>
        <w:tc>
          <w:tcPr>
            <w:tcW w:w="7990" w:type="dxa"/>
            <w:vMerge w:val="continue"/>
            <w:vAlign w:val="center"/>
          </w:tcPr>
          <w:p>
            <w:pPr>
              <w:widowControl/>
              <w:spacing w:line="240" w:lineRule="auto"/>
              <w:jc w:val="left"/>
              <w:textAlignment w:val="center"/>
              <w:rPr>
                <w:rFonts w:ascii="Times New Roman" w:hAnsi="Times New Roman" w:eastAsia="楷体"/>
                <w:bCs/>
                <w:color w:val="000000"/>
                <w:kern w:val="0"/>
                <w:szCs w:val="24"/>
                <w:lang w:bidi="ar"/>
              </w:rPr>
            </w:pPr>
          </w:p>
        </w:tc>
        <w:tc>
          <w:tcPr>
            <w:tcW w:w="1158" w:type="dxa"/>
            <w:vMerge w:val="continue"/>
            <w:vAlign w:val="center"/>
          </w:tcPr>
          <w:p>
            <w:pPr>
              <w:widowControl/>
              <w:spacing w:line="240" w:lineRule="auto"/>
              <w:jc w:val="center"/>
              <w:textAlignment w:val="center"/>
              <w:rPr>
                <w:rFonts w:ascii="Times New Roman" w:hAnsi="Times New Roman" w:eastAsia="楷体"/>
                <w:bCs/>
                <w:color w:val="000000"/>
                <w:kern w:val="0"/>
                <w:szCs w:val="24"/>
                <w:lang w:bidi="ar"/>
              </w:rPr>
            </w:pPr>
          </w:p>
        </w:tc>
        <w:tc>
          <w:tcPr>
            <w:tcW w:w="2057" w:type="dxa"/>
            <w:vAlign w:val="center"/>
          </w:tcPr>
          <w:p>
            <w:pPr>
              <w:widowControl/>
              <w:spacing w:line="240" w:lineRule="auto"/>
              <w:jc w:val="left"/>
              <w:textAlignment w:val="center"/>
              <w:rPr>
                <w:rFonts w:ascii="Times New Roman" w:hAnsi="Times New Roman" w:eastAsia="楷体"/>
                <w:bCs/>
                <w:color w:val="000000"/>
                <w:kern w:val="0"/>
                <w:szCs w:val="24"/>
                <w:lang w:bidi="ar"/>
              </w:rPr>
            </w:pPr>
            <w:r>
              <w:rPr>
                <w:rFonts w:hint="eastAsia" w:ascii="Times New Roman" w:hAnsi="Times New Roman" w:eastAsia="楷体"/>
                <w:bCs/>
                <w:color w:val="000000"/>
                <w:kern w:val="0"/>
                <w:szCs w:val="24"/>
                <w:lang w:bidi="ar"/>
              </w:rPr>
              <w:t>3.其他资料</w:t>
            </w:r>
          </w:p>
        </w:tc>
        <w:tc>
          <w:tcPr>
            <w:tcW w:w="1053" w:type="dxa"/>
            <w:vAlign w:val="center"/>
          </w:tcPr>
          <w:p>
            <w:pPr>
              <w:widowControl/>
              <w:spacing w:line="240" w:lineRule="auto"/>
              <w:jc w:val="center"/>
              <w:textAlignment w:val="center"/>
              <w:rPr>
                <w:rFonts w:ascii="Times New Roman" w:hAnsi="Times New Roman" w:eastAsia="楷体"/>
                <w:bCs/>
                <w:color w:val="000000"/>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30"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ascii="Times New Roman" w:hAnsi="Times New Roman" w:eastAsia="楷体"/>
                <w:bCs/>
                <w:szCs w:val="24"/>
              </w:rPr>
              <w:t>1</w:t>
            </w:r>
            <w:r>
              <w:rPr>
                <w:rFonts w:hint="eastAsia" w:ascii="Times New Roman" w:hAnsi="Times New Roman" w:eastAsia="楷体"/>
                <w:bCs/>
                <w:szCs w:val="24"/>
                <w:lang w:val="en-US" w:eastAsia="zh-CN"/>
              </w:rPr>
              <w:t>1</w:t>
            </w:r>
            <w:r>
              <w:rPr>
                <w:rFonts w:ascii="Times New Roman" w:hAnsi="Times New Roman" w:eastAsia="楷体"/>
                <w:bCs/>
                <w:szCs w:val="24"/>
              </w:rPr>
              <w:t>月1日-</w:t>
            </w:r>
          </w:p>
          <w:p>
            <w:pPr>
              <w:widowControl/>
              <w:spacing w:line="240" w:lineRule="auto"/>
              <w:jc w:val="center"/>
              <w:textAlignment w:val="center"/>
              <w:rPr>
                <w:rFonts w:ascii="Times New Roman" w:hAnsi="Times New Roman" w:eastAsia="楷体"/>
                <w:bCs/>
                <w:szCs w:val="24"/>
              </w:rPr>
            </w:pPr>
            <w:r>
              <w:rPr>
                <w:rFonts w:ascii="Times New Roman" w:hAnsi="Times New Roman" w:eastAsia="楷体"/>
                <w:bCs/>
                <w:szCs w:val="24"/>
              </w:rPr>
              <w:t>1</w:t>
            </w:r>
            <w:r>
              <w:rPr>
                <w:rFonts w:hint="eastAsia" w:ascii="Times New Roman" w:hAnsi="Times New Roman" w:eastAsia="楷体"/>
                <w:bCs/>
                <w:szCs w:val="24"/>
                <w:lang w:val="en-US" w:eastAsia="zh-CN"/>
              </w:rPr>
              <w:t>1</w:t>
            </w:r>
            <w:r>
              <w:rPr>
                <w:rFonts w:ascii="Times New Roman" w:hAnsi="Times New Roman" w:eastAsia="楷体"/>
                <w:bCs/>
                <w:szCs w:val="24"/>
              </w:rPr>
              <w:t>月</w:t>
            </w:r>
            <w:r>
              <w:rPr>
                <w:rFonts w:hint="eastAsia" w:ascii="Times New Roman" w:hAnsi="Times New Roman" w:eastAsia="楷体"/>
                <w:bCs/>
                <w:szCs w:val="24"/>
                <w:lang w:val="en-US" w:eastAsia="zh-CN"/>
              </w:rPr>
              <w:t>12</w:t>
            </w:r>
            <w:r>
              <w:rPr>
                <w:rFonts w:ascii="Times New Roman" w:hAnsi="Times New Roman" w:eastAsia="楷体"/>
                <w:bCs/>
                <w:szCs w:val="24"/>
              </w:rPr>
              <w:t>日</w:t>
            </w:r>
          </w:p>
        </w:tc>
        <w:tc>
          <w:tcPr>
            <w:tcW w:w="1163" w:type="dxa"/>
            <w:vMerge w:val="continue"/>
            <w:vAlign w:val="center"/>
          </w:tcPr>
          <w:p>
            <w:pPr>
              <w:widowControl/>
              <w:spacing w:line="240" w:lineRule="auto"/>
              <w:textAlignment w:val="center"/>
              <w:rPr>
                <w:rFonts w:ascii="Times New Roman" w:hAnsi="Times New Roman" w:eastAsia="楷体"/>
                <w:bCs/>
                <w:kern w:val="0"/>
                <w:szCs w:val="24"/>
                <w:lang w:bidi="ar"/>
              </w:rPr>
            </w:pPr>
          </w:p>
        </w:tc>
        <w:tc>
          <w:tcPr>
            <w:tcW w:w="7990" w:type="dxa"/>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组织对发展对象进行政治审查，形成政审结论性材料。</w:t>
            </w:r>
          </w:p>
        </w:tc>
        <w:tc>
          <w:tcPr>
            <w:tcW w:w="1158" w:type="dxa"/>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政治审查原始材料及政审情况报告</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30"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szCs w:val="24"/>
              </w:rPr>
            </w:pPr>
          </w:p>
        </w:tc>
        <w:tc>
          <w:tcPr>
            <w:tcW w:w="1163" w:type="dxa"/>
            <w:vMerge w:val="continue"/>
            <w:vAlign w:val="center"/>
          </w:tcPr>
          <w:p>
            <w:pPr>
              <w:widowControl/>
              <w:spacing w:line="240" w:lineRule="auto"/>
              <w:textAlignment w:val="center"/>
              <w:rPr>
                <w:rFonts w:ascii="Times New Roman" w:hAnsi="Times New Roman" w:eastAsia="楷体"/>
                <w:bCs/>
                <w:kern w:val="0"/>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组织</w:t>
            </w:r>
            <w:r>
              <w:rPr>
                <w:rFonts w:hint="eastAsia" w:ascii="Times New Roman" w:hAnsi="Times New Roman" w:eastAsia="楷体"/>
                <w:bCs/>
                <w:kern w:val="0"/>
                <w:szCs w:val="24"/>
                <w:lang w:bidi="ar"/>
              </w:rPr>
              <w:t>积极分子参加党校培训、</w:t>
            </w:r>
            <w:r>
              <w:rPr>
                <w:rFonts w:ascii="Times New Roman" w:hAnsi="Times New Roman" w:eastAsia="楷体"/>
                <w:bCs/>
                <w:kern w:val="0"/>
                <w:szCs w:val="24"/>
                <w:lang w:bidi="ar"/>
              </w:rPr>
              <w:t>发展对象参加集中培训。</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党委</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学员鉴定表、集中培训考核表</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7"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结业证书</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7"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ascii="Times New Roman" w:hAnsi="Times New Roman" w:eastAsia="楷体"/>
                <w:bCs/>
                <w:kern w:val="0"/>
                <w:szCs w:val="24"/>
                <w:lang w:bidi="ar"/>
              </w:rPr>
            </w:pPr>
          </w:p>
        </w:tc>
        <w:tc>
          <w:tcPr>
            <w:tcW w:w="1158"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心得体会</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6"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ascii="Times New Roman" w:hAnsi="Times New Roman" w:eastAsia="楷体"/>
                <w:bCs/>
                <w:szCs w:val="24"/>
              </w:rPr>
              <w:t>1</w:t>
            </w:r>
            <w:r>
              <w:rPr>
                <w:rFonts w:hint="eastAsia" w:ascii="Times New Roman" w:hAnsi="Times New Roman" w:eastAsia="楷体"/>
                <w:bCs/>
                <w:szCs w:val="24"/>
                <w:lang w:val="en-US" w:eastAsia="zh-CN"/>
              </w:rPr>
              <w:t>1</w:t>
            </w:r>
            <w:r>
              <w:rPr>
                <w:rFonts w:ascii="Times New Roman" w:hAnsi="Times New Roman" w:eastAsia="楷体"/>
                <w:bCs/>
                <w:szCs w:val="24"/>
              </w:rPr>
              <w:t>月</w:t>
            </w:r>
            <w:r>
              <w:rPr>
                <w:rFonts w:hint="eastAsia" w:ascii="Times New Roman" w:hAnsi="Times New Roman" w:eastAsia="楷体"/>
                <w:bCs/>
                <w:szCs w:val="24"/>
                <w:lang w:val="en-US" w:eastAsia="zh-CN"/>
              </w:rPr>
              <w:t>18</w:t>
            </w:r>
            <w:r>
              <w:rPr>
                <w:rFonts w:ascii="Times New Roman" w:hAnsi="Times New Roman" w:eastAsia="楷体"/>
                <w:bCs/>
                <w:szCs w:val="24"/>
              </w:rPr>
              <w:t>日-</w:t>
            </w:r>
          </w:p>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szCs w:val="24"/>
              </w:rPr>
              <w:t>1</w:t>
            </w:r>
            <w:r>
              <w:rPr>
                <w:rFonts w:hint="eastAsia" w:ascii="Times New Roman" w:hAnsi="Times New Roman" w:eastAsia="楷体"/>
                <w:bCs/>
                <w:szCs w:val="24"/>
                <w:lang w:val="en-US" w:eastAsia="zh-CN"/>
              </w:rPr>
              <w:t>1</w:t>
            </w:r>
            <w:r>
              <w:rPr>
                <w:rFonts w:ascii="Times New Roman" w:hAnsi="Times New Roman" w:eastAsia="楷体"/>
                <w:bCs/>
                <w:szCs w:val="24"/>
              </w:rPr>
              <w:t>月</w:t>
            </w:r>
            <w:r>
              <w:rPr>
                <w:rFonts w:hint="eastAsia" w:ascii="Times New Roman" w:hAnsi="Times New Roman" w:eastAsia="楷体"/>
                <w:bCs/>
                <w:szCs w:val="24"/>
              </w:rPr>
              <w:t>2</w:t>
            </w:r>
            <w:r>
              <w:rPr>
                <w:rFonts w:hint="eastAsia" w:ascii="Times New Roman" w:hAnsi="Times New Roman" w:eastAsia="楷体"/>
                <w:bCs/>
                <w:szCs w:val="24"/>
                <w:lang w:val="en-US" w:eastAsia="zh-CN"/>
              </w:rPr>
              <w:t>4</w:t>
            </w:r>
            <w:r>
              <w:rPr>
                <w:rFonts w:ascii="Times New Roman" w:hAnsi="Times New Roman" w:eastAsia="楷体"/>
                <w:bCs/>
                <w:szCs w:val="24"/>
              </w:rPr>
              <w:t>日</w:t>
            </w: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支部委员会对发展对象</w:t>
            </w:r>
            <w:r>
              <w:rPr>
                <w:rFonts w:hint="eastAsia" w:ascii="Times New Roman" w:hAnsi="Times New Roman" w:eastAsia="楷体"/>
                <w:bCs/>
                <w:kern w:val="0"/>
                <w:szCs w:val="24"/>
                <w:lang w:eastAsia="zh-CN" w:bidi="ar"/>
              </w:rPr>
              <w:t>档案</w:t>
            </w:r>
            <w:r>
              <w:rPr>
                <w:rFonts w:ascii="Times New Roman" w:hAnsi="Times New Roman" w:eastAsia="楷体"/>
                <w:bCs/>
                <w:kern w:val="0"/>
                <w:szCs w:val="24"/>
                <w:lang w:bidi="ar"/>
              </w:rPr>
              <w:t>进行严格审查，集体讨论认为合格后，报基层党委预审；</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1、预申请示</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6"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2、发展对象预审情况汇总表</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7" w:hRule="atLeast"/>
          <w:jc w:val="center"/>
        </w:trPr>
        <w:tc>
          <w:tcPr>
            <w:tcW w:w="919" w:type="dxa"/>
            <w:vAlign w:val="center"/>
          </w:tcPr>
          <w:p>
            <w:pPr>
              <w:widowControl/>
              <w:spacing w:line="240" w:lineRule="auto"/>
              <w:jc w:val="center"/>
              <w:textAlignment w:val="center"/>
              <w:rPr>
                <w:rFonts w:hint="default" w:ascii="Times New Roman" w:hAnsi="Times New Roman" w:eastAsia="楷体"/>
                <w:bCs/>
                <w:kern w:val="0"/>
                <w:szCs w:val="24"/>
                <w:lang w:val="en-US" w:eastAsia="zh-CN" w:bidi="ar"/>
              </w:rPr>
            </w:pPr>
            <w:r>
              <w:rPr>
                <w:rFonts w:hint="eastAsia" w:ascii="Times New Roman" w:hAnsi="Times New Roman" w:eastAsia="楷体"/>
                <w:bCs/>
                <w:kern w:val="0"/>
                <w:szCs w:val="24"/>
                <w:lang w:val="en-US" w:eastAsia="zh-CN" w:bidi="ar"/>
              </w:rPr>
              <w:t>11月24日前</w:t>
            </w: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Align w:val="center"/>
          </w:tcPr>
          <w:p>
            <w:pPr>
              <w:widowControl/>
              <w:spacing w:line="240" w:lineRule="auto"/>
              <w:jc w:val="left"/>
              <w:textAlignment w:val="center"/>
              <w:rPr>
                <w:rFonts w:ascii="Times New Roman" w:hAnsi="Times New Roman" w:eastAsia="楷体"/>
                <w:bCs/>
                <w:kern w:val="0"/>
                <w:szCs w:val="24"/>
                <w:lang w:bidi="ar"/>
              </w:rPr>
            </w:pPr>
            <w:r>
              <w:rPr>
                <w:rStyle w:val="12"/>
                <w:rFonts w:hint="eastAsia" w:eastAsia="楷体"/>
                <w:bCs/>
                <w:color w:val="auto"/>
                <w:lang w:bidi="ar"/>
              </w:rPr>
              <w:t>组织部对发展对象的同志的档案材料再次进行抽查，档案资料审核无误的同志方可上报至党委会进行预审</w:t>
            </w:r>
          </w:p>
        </w:tc>
        <w:tc>
          <w:tcPr>
            <w:tcW w:w="1158" w:type="dxa"/>
            <w:vAlign w:val="center"/>
          </w:tcPr>
          <w:p>
            <w:pPr>
              <w:widowControl/>
              <w:spacing w:line="240" w:lineRule="auto"/>
              <w:jc w:val="center"/>
              <w:textAlignment w:val="center"/>
              <w:rPr>
                <w:rFonts w:ascii="Times New Roman" w:hAnsi="Times New Roman" w:eastAsia="楷体"/>
                <w:bCs/>
                <w:kern w:val="0"/>
                <w:szCs w:val="24"/>
                <w:lang w:bidi="ar"/>
              </w:rPr>
            </w:pPr>
            <w:r>
              <w:rPr>
                <w:rStyle w:val="12"/>
                <w:rFonts w:hint="eastAsia" w:eastAsia="楷体"/>
                <w:bCs/>
                <w:color w:val="auto"/>
                <w:lang w:bidi="ar"/>
              </w:rPr>
              <w:t>组织部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档案审查意见</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0" w:hRule="atLeast"/>
          <w:jc w:val="center"/>
        </w:trPr>
        <w:tc>
          <w:tcPr>
            <w:tcW w:w="919" w:type="dxa"/>
            <w:vMerge w:val="restart"/>
            <w:vAlign w:val="center"/>
          </w:tcPr>
          <w:p>
            <w:pPr>
              <w:widowControl/>
              <w:spacing w:line="240" w:lineRule="auto"/>
              <w:jc w:val="center"/>
              <w:textAlignment w:val="center"/>
              <w:rPr>
                <w:rFonts w:hint="eastAsia" w:ascii="Times New Roman" w:hAnsi="Times New Roman" w:eastAsia="楷体"/>
                <w:bCs/>
                <w:kern w:val="0"/>
                <w:szCs w:val="24"/>
                <w:lang w:val="en-US" w:eastAsia="zh-CN" w:bidi="ar"/>
              </w:rPr>
            </w:pPr>
            <w:r>
              <w:rPr>
                <w:rFonts w:hint="eastAsia" w:ascii="Times New Roman" w:hAnsi="Times New Roman" w:eastAsia="楷体"/>
                <w:bCs/>
                <w:kern w:val="0"/>
                <w:szCs w:val="24"/>
                <w:lang w:val="en-US" w:eastAsia="zh-CN" w:bidi="ar"/>
              </w:rPr>
              <w:t>11月1日</w:t>
            </w:r>
          </w:p>
          <w:p>
            <w:pPr>
              <w:widowControl/>
              <w:spacing w:line="240" w:lineRule="auto"/>
              <w:jc w:val="center"/>
              <w:textAlignment w:val="center"/>
              <w:rPr>
                <w:rFonts w:hint="default" w:ascii="Times New Roman" w:hAnsi="Times New Roman" w:eastAsia="楷体"/>
                <w:bCs/>
                <w:kern w:val="0"/>
                <w:szCs w:val="24"/>
                <w:lang w:val="en-US" w:eastAsia="zh-CN" w:bidi="ar"/>
              </w:rPr>
            </w:pPr>
            <w:r>
              <w:rPr>
                <w:rFonts w:hint="eastAsia" w:ascii="Times New Roman" w:hAnsi="Times New Roman" w:eastAsia="楷体"/>
                <w:bCs/>
                <w:kern w:val="0"/>
                <w:szCs w:val="24"/>
                <w:lang w:val="en-US" w:eastAsia="zh-CN" w:bidi="ar"/>
              </w:rPr>
              <w:t>—11月20日</w:t>
            </w: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在听取党小组和党内外群众意见的基础上，支委会审核预备期满预备党员材料及其他情况，并表明是否同意其按期转正，提交支部大会讨论。同时进行公示（不少于5天）。</w:t>
            </w:r>
          </w:p>
        </w:tc>
        <w:tc>
          <w:tcPr>
            <w:tcW w:w="1158" w:type="dxa"/>
            <w:vMerge w:val="restart"/>
            <w:vAlign w:val="center"/>
          </w:tcPr>
          <w:p>
            <w:pPr>
              <w:widowControl/>
              <w:spacing w:line="240" w:lineRule="auto"/>
              <w:jc w:val="center"/>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1、转为正式党员征求党内外群众意见表</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0"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2、公式书</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24" w:hRule="atLeast"/>
          <w:jc w:val="center"/>
        </w:trPr>
        <w:tc>
          <w:tcPr>
            <w:tcW w:w="919" w:type="dxa"/>
            <w:vMerge w:val="restart"/>
            <w:vAlign w:val="center"/>
          </w:tcPr>
          <w:p>
            <w:pPr>
              <w:widowControl/>
              <w:spacing w:line="240" w:lineRule="auto"/>
              <w:jc w:val="left"/>
              <w:textAlignment w:val="center"/>
              <w:rPr>
                <w:rFonts w:hint="default" w:eastAsia="宋体"/>
                <w:lang w:val="en-US" w:eastAsia="zh-CN"/>
              </w:rPr>
            </w:pPr>
            <w:r>
              <w:rPr>
                <w:rFonts w:hint="eastAsia"/>
                <w:lang w:val="en-US" w:eastAsia="zh-CN"/>
              </w:rPr>
              <w:t>11月25</w:t>
            </w:r>
            <w:r>
              <w:rPr>
                <w:rFonts w:hint="eastAsia" w:ascii="Times New Roman" w:hAnsi="Times New Roman" w:eastAsia="楷体"/>
                <w:bCs/>
                <w:kern w:val="0"/>
                <w:szCs w:val="24"/>
                <w:lang w:val="en-US" w:eastAsia="zh-CN" w:bidi="ar"/>
              </w:rPr>
              <w:t>日前</w:t>
            </w:r>
          </w:p>
        </w:tc>
        <w:tc>
          <w:tcPr>
            <w:tcW w:w="1163" w:type="dxa"/>
            <w:vMerge w:val="continue"/>
            <w:vAlign w:val="center"/>
          </w:tcPr>
          <w:p>
            <w:pPr>
              <w:widowControl/>
              <w:spacing w:line="240" w:lineRule="auto"/>
              <w:jc w:val="left"/>
              <w:textAlignment w:val="cente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1.党委召开党委会，对发展对象进行预审：听取各党支部书记关于拟发展对象的情况报告，并集体表决，审查结果书面通知党支部；</w:t>
            </w:r>
          </w:p>
          <w:p>
            <w:pPr>
              <w:widowControl/>
              <w:spacing w:line="240" w:lineRule="auto"/>
              <w:jc w:val="left"/>
              <w:textAlignment w:val="center"/>
            </w:pPr>
            <w:r>
              <w:rPr>
                <w:rFonts w:ascii="Times New Roman" w:hAnsi="Times New Roman" w:eastAsia="楷体"/>
                <w:bCs/>
                <w:kern w:val="0"/>
                <w:szCs w:val="24"/>
                <w:lang w:bidi="ar"/>
              </w:rPr>
              <w:t>2.整理党员发展对象材料，向发展对象发放有编号的《入党志愿书》，并指导填写《入党志愿书》。</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党委</w:t>
            </w:r>
          </w:p>
          <w:p>
            <w:pPr>
              <w:widowControl/>
              <w:spacing w:line="240" w:lineRule="auto"/>
              <w:jc w:val="left"/>
              <w:textAlignment w:val="cente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1、预审意见</w:t>
            </w:r>
          </w:p>
        </w:tc>
        <w:tc>
          <w:tcPr>
            <w:tcW w:w="1053" w:type="dxa"/>
            <w:vMerge w:val="restart"/>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24"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2、志愿书</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24" w:hRule="atLeast"/>
          <w:jc w:val="center"/>
        </w:trPr>
        <w:tc>
          <w:tcPr>
            <w:tcW w:w="919"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16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158"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3、党委预审会议相关材料</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24" w:hRule="atLeast"/>
          <w:jc w:val="center"/>
        </w:trPr>
        <w:tc>
          <w:tcPr>
            <w:tcW w:w="919" w:type="dxa"/>
            <w:vMerge w:val="restart"/>
            <w:vAlign w:val="center"/>
          </w:tcPr>
          <w:p>
            <w:pPr>
              <w:widowControl/>
              <w:spacing w:line="240" w:lineRule="auto"/>
              <w:jc w:val="left"/>
              <w:textAlignment w:val="center"/>
              <w:rPr>
                <w:rFonts w:hint="default" w:eastAsia="宋体"/>
                <w:lang w:val="en-US" w:eastAsia="zh-CN"/>
              </w:rPr>
            </w:pPr>
            <w:r>
              <w:rPr>
                <w:rFonts w:hint="eastAsia"/>
                <w:lang w:val="en-US" w:eastAsia="zh-CN"/>
              </w:rPr>
              <w:t>11月25日—11月30日</w:t>
            </w:r>
          </w:p>
        </w:tc>
        <w:tc>
          <w:tcPr>
            <w:tcW w:w="1163" w:type="dxa"/>
            <w:vMerge w:val="continue"/>
            <w:vAlign w:val="center"/>
          </w:tcPr>
          <w:p>
            <w:pPr>
              <w:widowControl/>
              <w:spacing w:line="240" w:lineRule="auto"/>
              <w:jc w:val="left"/>
              <w:textAlignment w:val="center"/>
            </w:pPr>
          </w:p>
        </w:tc>
        <w:tc>
          <w:tcPr>
            <w:tcW w:w="7990" w:type="dxa"/>
            <w:vMerge w:val="restart"/>
            <w:vAlign w:val="center"/>
          </w:tcPr>
          <w:p>
            <w:pPr>
              <w:widowControl/>
              <w:spacing w:line="240" w:lineRule="auto"/>
              <w:jc w:val="left"/>
              <w:textAlignment w:val="center"/>
            </w:pPr>
            <w:r>
              <w:rPr>
                <w:rFonts w:ascii="Times New Roman" w:hAnsi="Times New Roman" w:eastAsia="楷体"/>
                <w:bCs/>
                <w:kern w:val="0"/>
                <w:szCs w:val="24"/>
                <w:lang w:bidi="ar"/>
              </w:rPr>
              <w:t>召开支部党员大会，讨论党员发展、转正；指派党委委员或组织员与各党支部上报的预备党员谈话。</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党委</w:t>
            </w:r>
          </w:p>
          <w:p>
            <w:pPr>
              <w:widowControl/>
              <w:spacing w:line="240" w:lineRule="auto"/>
              <w:jc w:val="left"/>
              <w:textAlignment w:val="cente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1、会议相关材料（会议记录、会议纪要及简报）</w:t>
            </w:r>
          </w:p>
        </w:tc>
        <w:tc>
          <w:tcPr>
            <w:tcW w:w="1053" w:type="dxa"/>
            <w:vMerge w:val="restart"/>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24"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2、志愿书相关材料</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3" w:hRule="atLeast"/>
          <w:jc w:val="center"/>
        </w:trPr>
        <w:tc>
          <w:tcPr>
            <w:tcW w:w="919" w:type="dxa"/>
            <w:vMerge w:val="restart"/>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rPr>
              <w:t>1</w:t>
            </w:r>
            <w:r>
              <w:rPr>
                <w:rFonts w:hint="eastAsia" w:ascii="Times New Roman" w:hAnsi="Times New Roman" w:eastAsia="楷体"/>
                <w:bCs/>
                <w:szCs w:val="24"/>
                <w:lang w:val="en-US" w:eastAsia="zh-CN"/>
              </w:rPr>
              <w:t>1</w:t>
            </w:r>
            <w:r>
              <w:rPr>
                <w:rFonts w:hint="eastAsia" w:ascii="Times New Roman" w:hAnsi="Times New Roman" w:eastAsia="楷体"/>
                <w:bCs/>
                <w:szCs w:val="24"/>
              </w:rPr>
              <w:t>月</w:t>
            </w:r>
            <w:r>
              <w:rPr>
                <w:rFonts w:hint="eastAsia" w:ascii="Times New Roman" w:hAnsi="Times New Roman" w:eastAsia="楷体"/>
                <w:bCs/>
                <w:szCs w:val="24"/>
                <w:lang w:val="en-US" w:eastAsia="zh-CN"/>
              </w:rPr>
              <w:t>30前</w:t>
            </w:r>
          </w:p>
        </w:tc>
        <w:tc>
          <w:tcPr>
            <w:tcW w:w="1163"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Style w:val="11"/>
                <w:rFonts w:hint="eastAsia" w:eastAsia="楷体"/>
                <w:b w:val="0"/>
                <w:bCs/>
                <w:color w:val="auto"/>
                <w:sz w:val="24"/>
                <w:szCs w:val="24"/>
                <w:lang w:bidi="ar"/>
              </w:rPr>
              <w:t>三会一课</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Style w:val="11"/>
                <w:rFonts w:hint="eastAsia" w:eastAsia="楷体"/>
                <w:b w:val="0"/>
                <w:bCs/>
                <w:color w:val="auto"/>
                <w:sz w:val="24"/>
                <w:szCs w:val="24"/>
                <w:lang w:bidi="ar"/>
              </w:rPr>
              <w:t>定期召开支部党员大会、支委会、党小组会；“一课”是：按时上好党课。（详见“三会一课”开展模板）</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1、会议记录</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3"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2、会议纪要</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83"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ascii="Times New Roman" w:hAnsi="Times New Roman" w:eastAsia="楷体"/>
                <w:bCs/>
                <w:kern w:val="0"/>
                <w:szCs w:val="24"/>
                <w:lang w:bidi="ar"/>
              </w:rPr>
            </w:pPr>
          </w:p>
        </w:tc>
        <w:tc>
          <w:tcPr>
            <w:tcW w:w="1158"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3、会议简要</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08" w:hRule="atLeast"/>
          <w:jc w:val="center"/>
        </w:trPr>
        <w:tc>
          <w:tcPr>
            <w:tcW w:w="919" w:type="dxa"/>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lang w:val="en-US" w:eastAsia="zh-CN"/>
              </w:rPr>
              <w:t>11月30日前</w:t>
            </w:r>
          </w:p>
        </w:tc>
        <w:tc>
          <w:tcPr>
            <w:tcW w:w="1163" w:type="dxa"/>
            <w:vAlign w:val="center"/>
          </w:tcPr>
          <w:p>
            <w:pPr>
              <w:widowControl/>
              <w:spacing w:line="240" w:lineRule="auto"/>
              <w:jc w:val="center"/>
              <w:textAlignment w:val="center"/>
              <w:rPr>
                <w:rStyle w:val="11"/>
                <w:rFonts w:hint="eastAsia" w:eastAsia="楷体"/>
                <w:b w:val="0"/>
                <w:bCs/>
                <w:color w:val="auto"/>
                <w:sz w:val="24"/>
                <w:szCs w:val="24"/>
                <w:lang w:eastAsia="zh-CN" w:bidi="ar"/>
              </w:rPr>
            </w:pPr>
            <w:r>
              <w:rPr>
                <w:rStyle w:val="11"/>
                <w:rFonts w:hint="eastAsia" w:eastAsia="楷体"/>
                <w:b w:val="0"/>
                <w:bCs/>
                <w:color w:val="auto"/>
                <w:sz w:val="24"/>
                <w:szCs w:val="24"/>
                <w:lang w:eastAsia="zh-CN" w:bidi="ar"/>
              </w:rPr>
              <w:t>党员积分</w:t>
            </w:r>
          </w:p>
        </w:tc>
        <w:tc>
          <w:tcPr>
            <w:tcW w:w="7990" w:type="dxa"/>
            <w:vAlign w:val="center"/>
          </w:tcPr>
          <w:p>
            <w:pPr>
              <w:widowControl/>
              <w:spacing w:line="240" w:lineRule="auto"/>
              <w:jc w:val="left"/>
              <w:textAlignment w:val="center"/>
              <w:rPr>
                <w:rFonts w:hint="default" w:ascii="Times New Roman" w:hAnsi="Times New Roman" w:eastAsia="楷体"/>
                <w:bCs/>
                <w:kern w:val="0"/>
                <w:szCs w:val="24"/>
                <w:lang w:val="en-US" w:eastAsia="zh-CN" w:bidi="ar"/>
              </w:rPr>
            </w:pPr>
            <w:r>
              <w:rPr>
                <w:rFonts w:hint="eastAsia" w:ascii="Times New Roman" w:hAnsi="Times New Roman" w:eastAsia="楷体"/>
                <w:bCs/>
                <w:kern w:val="0"/>
                <w:szCs w:val="24"/>
                <w:lang w:eastAsia="zh-CN" w:bidi="ar"/>
              </w:rPr>
              <w:t>云岭先锋</w:t>
            </w:r>
            <w:r>
              <w:rPr>
                <w:rFonts w:hint="eastAsia" w:ascii="Times New Roman" w:hAnsi="Times New Roman" w:eastAsia="楷体"/>
                <w:bCs/>
                <w:kern w:val="0"/>
                <w:szCs w:val="24"/>
                <w:lang w:val="en-US" w:eastAsia="zh-CN" w:bidi="ar"/>
              </w:rPr>
              <w:t>APP开展</w:t>
            </w:r>
          </w:p>
        </w:tc>
        <w:tc>
          <w:tcPr>
            <w:tcW w:w="1158" w:type="dxa"/>
            <w:vAlign w:val="center"/>
          </w:tcPr>
          <w:p>
            <w:pPr>
              <w:widowControl/>
              <w:spacing w:line="240" w:lineRule="auto"/>
              <w:jc w:val="center"/>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云岭先锋</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08"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hint="eastAsia" w:ascii="Times New Roman" w:hAnsi="Times New Roman" w:eastAsia="楷体"/>
                <w:bCs/>
                <w:szCs w:val="24"/>
              </w:rPr>
              <w:t>1</w:t>
            </w:r>
            <w:r>
              <w:rPr>
                <w:rFonts w:hint="eastAsia" w:ascii="Times New Roman" w:hAnsi="Times New Roman" w:eastAsia="楷体"/>
                <w:bCs/>
                <w:szCs w:val="24"/>
                <w:lang w:val="en-US" w:eastAsia="zh-CN"/>
              </w:rPr>
              <w:t>1</w:t>
            </w:r>
            <w:r>
              <w:rPr>
                <w:rFonts w:hint="eastAsia" w:ascii="Times New Roman" w:hAnsi="Times New Roman" w:eastAsia="楷体"/>
                <w:bCs/>
                <w:szCs w:val="24"/>
              </w:rPr>
              <w:t>月3</w:t>
            </w:r>
            <w:r>
              <w:rPr>
                <w:rFonts w:hint="eastAsia" w:ascii="Times New Roman" w:hAnsi="Times New Roman" w:eastAsia="楷体"/>
                <w:bCs/>
                <w:szCs w:val="24"/>
                <w:lang w:val="en-US" w:eastAsia="zh-CN"/>
              </w:rPr>
              <w:t>0</w:t>
            </w:r>
            <w:r>
              <w:rPr>
                <w:rFonts w:hint="eastAsia" w:ascii="Times New Roman" w:hAnsi="Times New Roman" w:eastAsia="楷体"/>
                <w:bCs/>
                <w:szCs w:val="24"/>
              </w:rPr>
              <w:t>日</w:t>
            </w:r>
          </w:p>
        </w:tc>
        <w:tc>
          <w:tcPr>
            <w:tcW w:w="1163"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Style w:val="11"/>
                <w:rFonts w:hint="eastAsia" w:eastAsia="楷体"/>
                <w:b w:val="0"/>
                <w:bCs/>
                <w:color w:val="auto"/>
                <w:sz w:val="24"/>
                <w:szCs w:val="24"/>
                <w:lang w:bidi="ar"/>
              </w:rPr>
              <w:t>审核1</w:t>
            </w:r>
            <w:r>
              <w:rPr>
                <w:rStyle w:val="11"/>
                <w:rFonts w:hint="eastAsia" w:eastAsia="楷体"/>
                <w:b w:val="0"/>
                <w:bCs/>
                <w:color w:val="auto"/>
                <w:sz w:val="24"/>
                <w:szCs w:val="24"/>
                <w:lang w:val="en-US" w:eastAsia="zh-CN" w:bidi="ar"/>
              </w:rPr>
              <w:t>1</w:t>
            </w:r>
            <w:r>
              <w:rPr>
                <w:rStyle w:val="11"/>
                <w:rFonts w:hint="eastAsia" w:eastAsia="楷体"/>
                <w:b w:val="0"/>
                <w:bCs/>
                <w:color w:val="auto"/>
                <w:sz w:val="24"/>
                <w:szCs w:val="24"/>
                <w:lang w:bidi="ar"/>
              </w:rPr>
              <w:t>月各项工作开展情况</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1.将“三会一课”手写记录本上报至党办进行审核</w:t>
            </w:r>
          </w:p>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2.通过“云岭先锋”APP提取会议纪要及会议简报</w:t>
            </w:r>
          </w:p>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val="en-US" w:eastAsia="zh-CN" w:bidi="ar"/>
              </w:rPr>
              <w:t>3</w:t>
            </w:r>
            <w:r>
              <w:rPr>
                <w:rFonts w:hint="eastAsia" w:ascii="Times New Roman" w:hAnsi="Times New Roman" w:eastAsia="楷体"/>
                <w:bCs/>
                <w:kern w:val="0"/>
                <w:szCs w:val="24"/>
                <w:lang w:bidi="ar"/>
              </w:rPr>
              <w:t>.审核后将各党支部1</w:t>
            </w:r>
            <w:r>
              <w:rPr>
                <w:rFonts w:hint="eastAsia" w:ascii="Times New Roman" w:hAnsi="Times New Roman" w:eastAsia="楷体"/>
                <w:bCs/>
                <w:kern w:val="0"/>
                <w:szCs w:val="24"/>
                <w:lang w:val="en-US" w:eastAsia="zh-CN" w:bidi="ar"/>
              </w:rPr>
              <w:t>1</w:t>
            </w:r>
            <w:r>
              <w:rPr>
                <w:rFonts w:hint="eastAsia" w:ascii="Times New Roman" w:hAnsi="Times New Roman" w:eastAsia="楷体"/>
                <w:bCs/>
                <w:kern w:val="0"/>
                <w:szCs w:val="24"/>
                <w:lang w:bidi="ar"/>
              </w:rPr>
              <w:t>月开展相关工作情况上报至党委会并在全校进行结果通报</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组织部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1、会议记录本</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77"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2、会议纪要及简报由“云岭先锋”APP自动生成</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42" w:hRule="atLeast"/>
          <w:jc w:val="center"/>
        </w:trPr>
        <w:tc>
          <w:tcPr>
            <w:tcW w:w="919" w:type="dxa"/>
            <w:vMerge w:val="restart"/>
            <w:vAlign w:val="center"/>
          </w:tcPr>
          <w:p>
            <w:pPr>
              <w:spacing w:line="240" w:lineRule="auto"/>
              <w:jc w:val="center"/>
              <w:rPr>
                <w:rFonts w:ascii="Times New Roman" w:hAnsi="Times New Roman" w:eastAsia="楷体"/>
                <w:bCs/>
                <w:szCs w:val="24"/>
              </w:rPr>
            </w:pPr>
            <w:r>
              <w:rPr>
                <w:rFonts w:ascii="Times New Roman" w:hAnsi="Times New Roman" w:eastAsia="楷体"/>
                <w:bCs/>
                <w:szCs w:val="24"/>
              </w:rPr>
              <w:t>1</w:t>
            </w:r>
            <w:r>
              <w:rPr>
                <w:rFonts w:hint="eastAsia" w:ascii="Times New Roman" w:hAnsi="Times New Roman" w:eastAsia="楷体"/>
                <w:bCs/>
                <w:szCs w:val="24"/>
                <w:lang w:val="en-US" w:eastAsia="zh-CN"/>
              </w:rPr>
              <w:t>2</w:t>
            </w:r>
            <w:r>
              <w:rPr>
                <w:rStyle w:val="11"/>
                <w:rFonts w:eastAsia="楷体"/>
                <w:b w:val="0"/>
                <w:bCs/>
                <w:color w:val="auto"/>
                <w:sz w:val="24"/>
                <w:szCs w:val="24"/>
                <w:lang w:bidi="ar"/>
              </w:rPr>
              <w:t>月</w:t>
            </w:r>
            <w:r>
              <w:rPr>
                <w:rStyle w:val="11"/>
                <w:rFonts w:hint="eastAsia" w:eastAsia="楷体"/>
                <w:b w:val="0"/>
                <w:bCs/>
                <w:color w:val="auto"/>
                <w:sz w:val="24"/>
                <w:szCs w:val="24"/>
                <w:lang w:val="en-US" w:eastAsia="zh-CN" w:bidi="ar"/>
              </w:rPr>
              <w:t>6</w:t>
            </w:r>
            <w:r>
              <w:rPr>
                <w:rStyle w:val="11"/>
                <w:rFonts w:eastAsia="楷体"/>
                <w:b w:val="0"/>
                <w:bCs/>
                <w:color w:val="auto"/>
                <w:sz w:val="24"/>
                <w:szCs w:val="24"/>
                <w:lang w:bidi="ar"/>
              </w:rPr>
              <w:t>日</w:t>
            </w:r>
            <w:r>
              <w:rPr>
                <w:rStyle w:val="14"/>
                <w:rFonts w:hint="default" w:ascii="Times New Roman" w:hAnsi="Times New Roman" w:eastAsia="楷体" w:cs="Times New Roman"/>
                <w:b w:val="0"/>
                <w:bCs/>
                <w:color w:val="auto"/>
                <w:sz w:val="24"/>
                <w:szCs w:val="24"/>
                <w:lang w:bidi="ar"/>
              </w:rPr>
              <w:t>前</w:t>
            </w:r>
          </w:p>
        </w:tc>
        <w:tc>
          <w:tcPr>
            <w:tcW w:w="1163" w:type="dxa"/>
            <w:vMerge w:val="restart"/>
            <w:vAlign w:val="center"/>
          </w:tcPr>
          <w:p>
            <w:pPr>
              <w:widowControl/>
              <w:spacing w:line="240" w:lineRule="auto"/>
              <w:jc w:val="center"/>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发展党员工作</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1.各党支部整理新接收预备党员及预备党员转正材料，材料完备后报</w:t>
            </w:r>
            <w:r>
              <w:rPr>
                <w:rFonts w:hint="eastAsia" w:ascii="Times New Roman" w:hAnsi="Times New Roman" w:eastAsia="楷体"/>
                <w:bCs/>
                <w:kern w:val="0"/>
                <w:szCs w:val="24"/>
                <w:lang w:bidi="ar"/>
              </w:rPr>
              <w:t>组织部</w:t>
            </w:r>
            <w:r>
              <w:rPr>
                <w:rFonts w:ascii="Times New Roman" w:hAnsi="Times New Roman" w:eastAsia="楷体"/>
                <w:bCs/>
                <w:kern w:val="0"/>
                <w:szCs w:val="24"/>
                <w:lang w:bidi="ar"/>
              </w:rPr>
              <w:t>审批；</w:t>
            </w:r>
            <w:r>
              <w:rPr>
                <w:rStyle w:val="12"/>
                <w:rFonts w:hint="eastAsia" w:eastAsia="楷体"/>
                <w:bCs/>
                <w:color w:val="auto"/>
                <w:lang w:bidi="ar"/>
              </w:rPr>
              <w:t>档案资料审核无误的同志方可上报至党委会进行审批</w:t>
            </w:r>
          </w:p>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3.整理上报本学期入党积极分子、发展对象、接收预备党员、预备党员转正相关材料，到学校党委组织部备案；</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1、档案材料</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78"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2、下半年发展党员工作相关材料</w:t>
            </w:r>
          </w:p>
        </w:tc>
        <w:tc>
          <w:tcPr>
            <w:tcW w:w="105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5" w:hRule="atLeast"/>
          <w:jc w:val="center"/>
        </w:trPr>
        <w:tc>
          <w:tcPr>
            <w:tcW w:w="919" w:type="dxa"/>
            <w:vMerge w:val="restart"/>
            <w:vAlign w:val="center"/>
          </w:tcPr>
          <w:p>
            <w:pPr>
              <w:spacing w:line="240" w:lineRule="auto"/>
              <w:jc w:val="center"/>
              <w:rPr>
                <w:rFonts w:ascii="Times New Roman" w:hAnsi="Times New Roman" w:eastAsia="楷体"/>
                <w:bCs/>
                <w:szCs w:val="24"/>
              </w:rPr>
            </w:pPr>
            <w:r>
              <w:rPr>
                <w:rFonts w:hint="eastAsia" w:ascii="Times New Roman" w:hAnsi="Times New Roman" w:eastAsia="楷体"/>
                <w:bCs/>
                <w:szCs w:val="24"/>
              </w:rPr>
              <w:t>1</w:t>
            </w:r>
            <w:r>
              <w:rPr>
                <w:rFonts w:hint="eastAsia" w:ascii="Times New Roman" w:hAnsi="Times New Roman" w:eastAsia="楷体"/>
                <w:bCs/>
                <w:szCs w:val="24"/>
                <w:lang w:val="en-US" w:eastAsia="zh-CN"/>
              </w:rPr>
              <w:t>2</w:t>
            </w:r>
            <w:r>
              <w:rPr>
                <w:rFonts w:hint="eastAsia" w:ascii="Times New Roman" w:hAnsi="Times New Roman" w:eastAsia="楷体"/>
                <w:bCs/>
                <w:szCs w:val="24"/>
              </w:rPr>
              <w:t>月</w:t>
            </w:r>
            <w:r>
              <w:rPr>
                <w:rFonts w:hint="eastAsia" w:ascii="Times New Roman" w:hAnsi="Times New Roman" w:eastAsia="楷体"/>
                <w:bCs/>
                <w:szCs w:val="24"/>
                <w:lang w:val="en-US" w:eastAsia="zh-CN"/>
              </w:rPr>
              <w:t>10</w:t>
            </w:r>
            <w:r>
              <w:rPr>
                <w:rFonts w:hint="eastAsia" w:ascii="Times New Roman" w:hAnsi="Times New Roman" w:eastAsia="楷体"/>
                <w:bCs/>
                <w:szCs w:val="24"/>
              </w:rPr>
              <w:t>日前</w:t>
            </w:r>
          </w:p>
        </w:tc>
        <w:tc>
          <w:tcPr>
            <w:tcW w:w="1163" w:type="dxa"/>
            <w:vMerge w:val="continue"/>
            <w:vAlign w:val="center"/>
          </w:tcPr>
          <w:p>
            <w:pPr>
              <w:widowControl/>
              <w:spacing w:line="240" w:lineRule="auto"/>
              <w:textAlignment w:val="center"/>
              <w:rPr>
                <w:rFonts w:ascii="Times New Roman" w:hAnsi="Times New Roman" w:eastAsia="楷体"/>
                <w:bCs/>
                <w:kern w:val="0"/>
                <w:szCs w:val="24"/>
                <w:lang w:bidi="ar"/>
              </w:rPr>
            </w:pPr>
          </w:p>
        </w:tc>
        <w:tc>
          <w:tcPr>
            <w:tcW w:w="7990" w:type="dxa"/>
            <w:vMerge w:val="restart"/>
            <w:vAlign w:val="center"/>
          </w:tcPr>
          <w:p>
            <w:pPr>
              <w:widowControl/>
              <w:numPr>
                <w:ilvl w:val="0"/>
                <w:numId w:val="0"/>
              </w:numPr>
              <w:spacing w:line="240" w:lineRule="auto"/>
              <w:jc w:val="left"/>
              <w:textAlignment w:val="center"/>
              <w:rPr>
                <w:rFonts w:hint="default" w:ascii="Times New Roman" w:hAnsi="Times New Roman" w:eastAsia="楷体"/>
                <w:bCs/>
                <w:kern w:val="0"/>
                <w:szCs w:val="24"/>
                <w:lang w:val="en-US" w:eastAsia="zh-CN" w:bidi="ar"/>
              </w:rPr>
            </w:pPr>
            <w:r>
              <w:rPr>
                <w:rFonts w:ascii="Times New Roman" w:hAnsi="Times New Roman" w:eastAsia="楷体"/>
                <w:bCs/>
                <w:kern w:val="0"/>
                <w:szCs w:val="24"/>
                <w:lang w:bidi="ar"/>
              </w:rPr>
              <w:t>召开党委会，审核各党支部预备党员接收和转正情况，需逐一审核，做好会议记录。并将审核结果书面通知党支部；</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党委</w:t>
            </w:r>
          </w:p>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1、党委会会议相关</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65"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1、批复</w:t>
            </w:r>
          </w:p>
        </w:tc>
        <w:tc>
          <w:tcPr>
            <w:tcW w:w="105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3" w:hRule="atLeast"/>
          <w:jc w:val="center"/>
        </w:trPr>
        <w:tc>
          <w:tcPr>
            <w:tcW w:w="919" w:type="dxa"/>
            <w:vMerge w:val="restart"/>
            <w:vAlign w:val="center"/>
          </w:tcPr>
          <w:p>
            <w:pPr>
              <w:widowControl/>
              <w:spacing w:line="240" w:lineRule="auto"/>
              <w:jc w:val="center"/>
              <w:textAlignment w:val="center"/>
              <w:rPr>
                <w:rFonts w:hint="default" w:ascii="Times New Roman" w:hAnsi="Times New Roman" w:eastAsia="楷体"/>
                <w:bCs/>
                <w:szCs w:val="24"/>
                <w:lang w:val="en-US" w:eastAsia="zh-CN"/>
              </w:rPr>
            </w:pPr>
            <w:r>
              <w:rPr>
                <w:rFonts w:hint="eastAsia" w:ascii="Times New Roman" w:hAnsi="Times New Roman" w:eastAsia="楷体"/>
                <w:bCs/>
                <w:szCs w:val="24"/>
                <w:lang w:val="en-US" w:eastAsia="zh-CN"/>
              </w:rPr>
              <w:t>12月10日—12月20日</w:t>
            </w:r>
          </w:p>
        </w:tc>
        <w:tc>
          <w:tcPr>
            <w:tcW w:w="1163" w:type="dxa"/>
            <w:vMerge w:val="continue"/>
            <w:vAlign w:val="center"/>
          </w:tcPr>
          <w:p>
            <w:pPr>
              <w:widowControl/>
              <w:spacing w:line="240" w:lineRule="auto"/>
              <w:jc w:val="center"/>
              <w:textAlignment w:val="center"/>
              <w:rPr>
                <w:rStyle w:val="11"/>
                <w:rFonts w:hint="eastAsia" w:eastAsia="楷体"/>
                <w:b w:val="0"/>
                <w:bCs/>
                <w:color w:val="auto"/>
                <w:sz w:val="24"/>
                <w:szCs w:val="24"/>
                <w:lang w:bidi="ar"/>
              </w:rPr>
            </w:pPr>
          </w:p>
        </w:tc>
        <w:tc>
          <w:tcPr>
            <w:tcW w:w="7990" w:type="dxa"/>
            <w:vAlign w:val="center"/>
          </w:tcPr>
          <w:p>
            <w:pPr>
              <w:widowControl/>
              <w:spacing w:line="240" w:lineRule="auto"/>
              <w:jc w:val="left"/>
              <w:textAlignment w:val="center"/>
              <w:rPr>
                <w:rStyle w:val="11"/>
                <w:rFonts w:hint="eastAsia" w:eastAsia="楷体"/>
                <w:b w:val="0"/>
                <w:bCs/>
                <w:color w:val="auto"/>
                <w:sz w:val="24"/>
                <w:szCs w:val="24"/>
                <w:lang w:bidi="ar"/>
              </w:rPr>
            </w:pPr>
            <w:r>
              <w:rPr>
                <w:rFonts w:ascii="Times New Roman" w:hAnsi="Times New Roman" w:eastAsia="楷体"/>
                <w:bCs/>
                <w:kern w:val="0"/>
                <w:szCs w:val="24"/>
                <w:lang w:bidi="ar"/>
              </w:rPr>
              <w:t>新接收的预备党员编入党支部和党小组，并在支部大会上宣布。</w:t>
            </w:r>
          </w:p>
        </w:tc>
        <w:tc>
          <w:tcPr>
            <w:tcW w:w="1158" w:type="dxa"/>
            <w:vAlign w:val="center"/>
          </w:tcPr>
          <w:p>
            <w:pPr>
              <w:widowControl/>
              <w:spacing w:line="240" w:lineRule="auto"/>
              <w:jc w:val="center"/>
              <w:textAlignment w:val="center"/>
              <w:rPr>
                <w:rFonts w:hint="eastAsia"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3" w:hRule="atLeast"/>
          <w:jc w:val="center"/>
        </w:trPr>
        <w:tc>
          <w:tcPr>
            <w:tcW w:w="919" w:type="dxa"/>
            <w:vMerge w:val="continue"/>
            <w:vAlign w:val="center"/>
          </w:tcPr>
          <w:p>
            <w:pPr>
              <w:widowControl/>
              <w:spacing w:line="240" w:lineRule="auto"/>
              <w:jc w:val="center"/>
              <w:textAlignment w:val="center"/>
              <w:rPr>
                <w:rFonts w:hint="eastAsia" w:ascii="Times New Roman" w:hAnsi="Times New Roman" w:eastAsia="楷体"/>
                <w:bCs/>
                <w:szCs w:val="24"/>
              </w:rPr>
            </w:pPr>
          </w:p>
        </w:tc>
        <w:tc>
          <w:tcPr>
            <w:tcW w:w="1163" w:type="dxa"/>
            <w:vMerge w:val="continue"/>
            <w:vAlign w:val="center"/>
          </w:tcPr>
          <w:p>
            <w:pPr>
              <w:widowControl/>
              <w:spacing w:line="240" w:lineRule="auto"/>
              <w:jc w:val="center"/>
              <w:textAlignment w:val="center"/>
              <w:rPr>
                <w:rStyle w:val="11"/>
                <w:rFonts w:hint="eastAsia" w:eastAsia="楷体"/>
                <w:b w:val="0"/>
                <w:bCs/>
                <w:color w:val="auto"/>
                <w:sz w:val="24"/>
                <w:szCs w:val="24"/>
                <w:lang w:bidi="ar"/>
              </w:rPr>
            </w:pPr>
          </w:p>
        </w:tc>
        <w:tc>
          <w:tcPr>
            <w:tcW w:w="7990" w:type="dxa"/>
            <w:vAlign w:val="center"/>
          </w:tcPr>
          <w:p>
            <w:pPr>
              <w:widowControl/>
              <w:spacing w:line="240" w:lineRule="auto"/>
              <w:jc w:val="left"/>
              <w:textAlignment w:val="center"/>
              <w:rPr>
                <w:rStyle w:val="11"/>
                <w:rFonts w:hint="eastAsia" w:eastAsia="楷体"/>
                <w:b w:val="0"/>
                <w:bCs/>
                <w:color w:val="auto"/>
                <w:sz w:val="24"/>
                <w:szCs w:val="24"/>
                <w:lang w:bidi="ar"/>
              </w:rPr>
            </w:pPr>
            <w:r>
              <w:rPr>
                <w:rFonts w:ascii="Times New Roman" w:hAnsi="Times New Roman" w:eastAsia="楷体"/>
                <w:bCs/>
                <w:kern w:val="0"/>
                <w:szCs w:val="24"/>
                <w:lang w:bidi="ar"/>
              </w:rPr>
              <w:t>组织新接收的预备党员参加入党宣誓，入党宣誓仪式由基层党委或党支部组织进行。</w:t>
            </w:r>
          </w:p>
        </w:tc>
        <w:tc>
          <w:tcPr>
            <w:tcW w:w="1158" w:type="dxa"/>
            <w:vAlign w:val="center"/>
          </w:tcPr>
          <w:p>
            <w:pPr>
              <w:widowControl/>
              <w:spacing w:line="240" w:lineRule="auto"/>
              <w:jc w:val="center"/>
              <w:textAlignment w:val="center"/>
              <w:rPr>
                <w:rFonts w:hint="eastAsia" w:ascii="Times New Roman" w:hAnsi="Times New Roman" w:eastAsia="楷体"/>
                <w:bCs/>
                <w:kern w:val="0"/>
                <w:szCs w:val="24"/>
                <w:lang w:bidi="ar"/>
              </w:rPr>
            </w:pPr>
            <w:r>
              <w:rPr>
                <w:rFonts w:ascii="Times New Roman" w:hAnsi="Times New Roman" w:eastAsia="楷体"/>
                <w:bCs/>
                <w:kern w:val="0"/>
                <w:szCs w:val="24"/>
                <w:lang w:bidi="ar"/>
              </w:rPr>
              <w:t>基层党委</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6" w:hRule="atLeast"/>
          <w:jc w:val="center"/>
        </w:trPr>
        <w:tc>
          <w:tcPr>
            <w:tcW w:w="919" w:type="dxa"/>
            <w:vMerge w:val="continue"/>
            <w:vAlign w:val="center"/>
          </w:tcPr>
          <w:p>
            <w:pPr>
              <w:widowControl/>
              <w:spacing w:line="240" w:lineRule="auto"/>
              <w:jc w:val="center"/>
              <w:textAlignment w:val="center"/>
              <w:rPr>
                <w:rFonts w:hint="eastAsia" w:ascii="Times New Roman" w:hAnsi="Times New Roman" w:eastAsia="楷体"/>
                <w:bCs/>
                <w:szCs w:val="24"/>
              </w:rPr>
            </w:pPr>
          </w:p>
        </w:tc>
        <w:tc>
          <w:tcPr>
            <w:tcW w:w="1163" w:type="dxa"/>
            <w:vMerge w:val="continue"/>
            <w:vAlign w:val="center"/>
          </w:tcPr>
          <w:p>
            <w:pPr>
              <w:widowControl/>
              <w:spacing w:line="240" w:lineRule="auto"/>
              <w:jc w:val="center"/>
              <w:textAlignment w:val="center"/>
              <w:rPr>
                <w:rStyle w:val="11"/>
                <w:rFonts w:hint="eastAsia" w:eastAsia="楷体"/>
                <w:b w:val="0"/>
                <w:bCs/>
                <w:color w:val="auto"/>
                <w:sz w:val="24"/>
                <w:szCs w:val="24"/>
                <w:lang w:bidi="ar"/>
              </w:rPr>
            </w:pP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1.做好预备党员培养教育工作，组织参加党内活动，预备党员每季度递交</w:t>
            </w:r>
            <w:r>
              <w:rPr>
                <w:rStyle w:val="12"/>
                <w:rFonts w:eastAsia="楷体"/>
                <w:bCs/>
                <w:color w:val="auto"/>
                <w:lang w:bidi="ar"/>
              </w:rPr>
              <w:t>1</w:t>
            </w:r>
            <w:r>
              <w:rPr>
                <w:rStyle w:val="11"/>
                <w:rFonts w:eastAsia="楷体"/>
                <w:b w:val="0"/>
                <w:bCs/>
                <w:color w:val="auto"/>
                <w:sz w:val="24"/>
                <w:szCs w:val="24"/>
                <w:lang w:bidi="ar"/>
              </w:rPr>
              <w:t>份书面思想汇报（手写），党支部每半年召开</w:t>
            </w:r>
            <w:r>
              <w:rPr>
                <w:rStyle w:val="12"/>
                <w:rFonts w:eastAsia="楷体"/>
                <w:bCs/>
                <w:color w:val="auto"/>
                <w:lang w:bidi="ar"/>
              </w:rPr>
              <w:t>1</w:t>
            </w:r>
            <w:r>
              <w:rPr>
                <w:rStyle w:val="11"/>
                <w:rFonts w:eastAsia="楷体"/>
                <w:b w:val="0"/>
                <w:bCs/>
                <w:color w:val="auto"/>
                <w:sz w:val="24"/>
                <w:szCs w:val="24"/>
                <w:lang w:bidi="ar"/>
              </w:rPr>
              <w:t>次预备党员思想汇报会。</w:t>
            </w:r>
          </w:p>
          <w:p>
            <w:pPr>
              <w:widowControl/>
              <w:spacing w:line="240" w:lineRule="auto"/>
              <w:jc w:val="left"/>
              <w:textAlignment w:val="center"/>
              <w:rPr>
                <w:rStyle w:val="11"/>
                <w:rFonts w:hint="eastAsia" w:eastAsia="楷体"/>
                <w:b w:val="0"/>
                <w:bCs/>
                <w:color w:val="auto"/>
                <w:sz w:val="24"/>
                <w:szCs w:val="24"/>
                <w:lang w:bidi="ar"/>
              </w:rPr>
            </w:pPr>
            <w:r>
              <w:rPr>
                <w:rFonts w:ascii="Times New Roman" w:hAnsi="Times New Roman" w:eastAsia="楷体"/>
                <w:bCs/>
                <w:kern w:val="0"/>
                <w:szCs w:val="24"/>
                <w:lang w:bidi="ar"/>
              </w:rPr>
              <w:t>2.对积极分子和预备党员的考察必须严格进行，及时在</w:t>
            </w:r>
            <w:r>
              <w:rPr>
                <w:rStyle w:val="11"/>
                <w:rFonts w:eastAsia="楷体"/>
                <w:b w:val="0"/>
                <w:bCs/>
                <w:color w:val="auto"/>
                <w:sz w:val="24"/>
                <w:szCs w:val="24"/>
                <w:lang w:bidi="ar"/>
              </w:rPr>
              <w:t>《云南省高校发展党员培养教育考察登记表》</w:t>
            </w:r>
            <w:r>
              <w:rPr>
                <w:rFonts w:ascii="Times New Roman" w:hAnsi="Times New Roman" w:eastAsia="楷体"/>
                <w:bCs/>
                <w:kern w:val="0"/>
                <w:szCs w:val="24"/>
                <w:lang w:bidi="ar"/>
              </w:rPr>
              <w:t>中填写考察情况。</w:t>
            </w:r>
          </w:p>
        </w:tc>
        <w:tc>
          <w:tcPr>
            <w:tcW w:w="1158" w:type="dxa"/>
            <w:vMerge w:val="restart"/>
            <w:vAlign w:val="center"/>
          </w:tcPr>
          <w:p>
            <w:pPr>
              <w:widowControl/>
              <w:spacing w:line="240" w:lineRule="auto"/>
              <w:jc w:val="center"/>
              <w:textAlignment w:val="center"/>
              <w:rPr>
                <w:rFonts w:hint="eastAsia" w:ascii="Times New Roman" w:hAnsi="Times New Roman" w:eastAsia="楷体"/>
                <w:bCs/>
                <w:kern w:val="0"/>
                <w:szCs w:val="24"/>
                <w:lang w:bidi="ar"/>
              </w:rPr>
            </w:pPr>
            <w:r>
              <w:rPr>
                <w:rFonts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1、</w:t>
            </w:r>
            <w:r>
              <w:rPr>
                <w:rStyle w:val="11"/>
                <w:rFonts w:eastAsia="楷体"/>
                <w:b w:val="0"/>
                <w:bCs/>
                <w:color w:val="auto"/>
                <w:sz w:val="24"/>
                <w:szCs w:val="24"/>
                <w:lang w:bidi="ar"/>
              </w:rPr>
              <w:t>《云南省高校发展党员培养教育考察登记表</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36" w:hRule="atLeast"/>
          <w:jc w:val="center"/>
        </w:trPr>
        <w:tc>
          <w:tcPr>
            <w:tcW w:w="919" w:type="dxa"/>
            <w:vMerge w:val="continue"/>
            <w:vAlign w:val="center"/>
          </w:tcPr>
          <w:p>
            <w:pPr>
              <w:widowControl/>
              <w:spacing w:line="240" w:lineRule="auto"/>
              <w:jc w:val="left"/>
              <w:textAlignment w:val="center"/>
            </w:pPr>
          </w:p>
        </w:tc>
        <w:tc>
          <w:tcPr>
            <w:tcW w:w="1163" w:type="dxa"/>
            <w:vMerge w:val="continue"/>
            <w:vAlign w:val="center"/>
          </w:tcPr>
          <w:p>
            <w:pPr>
              <w:widowControl/>
              <w:spacing w:line="240" w:lineRule="auto"/>
              <w:jc w:val="left"/>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left"/>
              <w:textAlignment w:val="center"/>
            </w:pP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2、思想汇报</w:t>
            </w:r>
          </w:p>
        </w:tc>
        <w:tc>
          <w:tcPr>
            <w:tcW w:w="1053" w:type="dxa"/>
            <w:vMerge w:val="continue"/>
            <w:vAlign w:val="center"/>
          </w:tcPr>
          <w:p>
            <w:pPr>
              <w:widowControl/>
              <w:spacing w:line="240" w:lineRule="auto"/>
              <w:jc w:val="left"/>
              <w:textAlignment w:val="center"/>
              <w:rPr>
                <w:rFonts w:hint="eastAsia"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3" w:hRule="atLeast"/>
          <w:jc w:val="center"/>
        </w:trPr>
        <w:tc>
          <w:tcPr>
            <w:tcW w:w="919" w:type="dxa"/>
            <w:vMerge w:val="restart"/>
            <w:vAlign w:val="center"/>
          </w:tcPr>
          <w:p>
            <w:pPr>
              <w:widowControl/>
              <w:spacing w:line="240" w:lineRule="auto"/>
              <w:jc w:val="center"/>
              <w:textAlignment w:val="center"/>
            </w:pPr>
            <w:r>
              <w:rPr>
                <w:rFonts w:hint="eastAsia" w:ascii="Times New Roman" w:hAnsi="Times New Roman" w:eastAsia="楷体"/>
                <w:bCs/>
                <w:szCs w:val="24"/>
              </w:rPr>
              <w:t>1</w:t>
            </w:r>
            <w:r>
              <w:rPr>
                <w:rFonts w:hint="eastAsia" w:ascii="Times New Roman" w:hAnsi="Times New Roman" w:eastAsia="楷体"/>
                <w:bCs/>
                <w:szCs w:val="24"/>
                <w:lang w:val="en-US" w:eastAsia="zh-CN"/>
              </w:rPr>
              <w:t>2</w:t>
            </w:r>
            <w:r>
              <w:rPr>
                <w:rFonts w:hint="eastAsia" w:ascii="Times New Roman" w:hAnsi="Times New Roman" w:eastAsia="楷体"/>
                <w:bCs/>
                <w:szCs w:val="24"/>
              </w:rPr>
              <w:t>月</w:t>
            </w:r>
            <w:r>
              <w:rPr>
                <w:rFonts w:hint="eastAsia" w:ascii="Times New Roman" w:hAnsi="Times New Roman" w:eastAsia="楷体"/>
                <w:bCs/>
                <w:szCs w:val="24"/>
                <w:lang w:val="en-US" w:eastAsia="zh-CN"/>
              </w:rPr>
              <w:t>31</w:t>
            </w:r>
            <w:r>
              <w:rPr>
                <w:rFonts w:hint="eastAsia" w:ascii="Times New Roman" w:hAnsi="Times New Roman" w:eastAsia="楷体"/>
                <w:bCs/>
                <w:szCs w:val="24"/>
              </w:rPr>
              <w:t>日前</w:t>
            </w:r>
          </w:p>
        </w:tc>
        <w:tc>
          <w:tcPr>
            <w:tcW w:w="1163" w:type="dxa"/>
            <w:vMerge w:val="restart"/>
            <w:vAlign w:val="center"/>
          </w:tcPr>
          <w:p>
            <w:pPr>
              <w:widowControl/>
              <w:spacing w:line="240" w:lineRule="auto"/>
              <w:jc w:val="center"/>
              <w:textAlignment w:val="center"/>
            </w:pPr>
            <w:r>
              <w:rPr>
                <w:rStyle w:val="11"/>
                <w:rFonts w:hint="eastAsia" w:eastAsia="楷体"/>
                <w:b w:val="0"/>
                <w:bCs/>
                <w:color w:val="auto"/>
                <w:sz w:val="24"/>
                <w:szCs w:val="24"/>
                <w:lang w:bidi="ar"/>
              </w:rPr>
              <w:t>三会一课</w:t>
            </w:r>
          </w:p>
        </w:tc>
        <w:tc>
          <w:tcPr>
            <w:tcW w:w="7990" w:type="dxa"/>
            <w:vMerge w:val="restart"/>
            <w:vAlign w:val="center"/>
          </w:tcPr>
          <w:p>
            <w:pPr>
              <w:widowControl/>
              <w:spacing w:line="240" w:lineRule="auto"/>
              <w:jc w:val="left"/>
              <w:textAlignment w:val="center"/>
            </w:pPr>
            <w:r>
              <w:rPr>
                <w:rStyle w:val="11"/>
                <w:rFonts w:hint="eastAsia" w:eastAsia="楷体"/>
                <w:b w:val="0"/>
                <w:bCs/>
                <w:color w:val="auto"/>
                <w:sz w:val="24"/>
                <w:szCs w:val="24"/>
                <w:lang w:bidi="ar"/>
              </w:rPr>
              <w:t>定期召开支部党员大会、支委会、党小组会；“一课”是：按时上好党课。（详见“三会一课”开展模板）</w:t>
            </w:r>
          </w:p>
        </w:tc>
        <w:tc>
          <w:tcPr>
            <w:tcW w:w="1158" w:type="dxa"/>
            <w:vMerge w:val="restart"/>
            <w:vAlign w:val="center"/>
          </w:tcPr>
          <w:p>
            <w:pPr>
              <w:widowControl/>
              <w:spacing w:line="240" w:lineRule="auto"/>
              <w:jc w:val="center"/>
              <w:textAlignment w:val="center"/>
            </w:pPr>
            <w:r>
              <w:rPr>
                <w:rFonts w:hint="eastAsia"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1、会议记录</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3"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2、会议纪要</w:t>
            </w:r>
          </w:p>
        </w:tc>
        <w:tc>
          <w:tcPr>
            <w:tcW w:w="105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283"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ascii="Times New Roman" w:hAnsi="Times New Roman" w:eastAsia="楷体"/>
                <w:bCs/>
                <w:kern w:val="0"/>
                <w:szCs w:val="24"/>
                <w:lang w:bidi="ar"/>
              </w:rPr>
            </w:pPr>
          </w:p>
        </w:tc>
        <w:tc>
          <w:tcPr>
            <w:tcW w:w="1158"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3、会议简报</w:t>
            </w:r>
          </w:p>
        </w:tc>
        <w:tc>
          <w:tcPr>
            <w:tcW w:w="105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71" w:hRule="atLeast"/>
          <w:jc w:val="center"/>
        </w:trPr>
        <w:tc>
          <w:tcPr>
            <w:tcW w:w="919" w:type="dxa"/>
            <w:vAlign w:val="center"/>
          </w:tcPr>
          <w:p>
            <w:pPr>
              <w:widowControl/>
              <w:spacing w:line="240" w:lineRule="auto"/>
              <w:jc w:val="center"/>
              <w:textAlignment w:val="center"/>
              <w:rPr>
                <w:rFonts w:hint="eastAsia" w:ascii="Times New Roman" w:hAnsi="Times New Roman" w:eastAsia="楷体"/>
                <w:bCs/>
                <w:szCs w:val="24"/>
              </w:rPr>
            </w:pPr>
            <w:r>
              <w:rPr>
                <w:rFonts w:hint="eastAsia" w:ascii="Times New Roman" w:hAnsi="Times New Roman" w:eastAsia="楷体"/>
                <w:bCs/>
                <w:szCs w:val="24"/>
              </w:rPr>
              <w:t>1</w:t>
            </w:r>
            <w:r>
              <w:rPr>
                <w:rFonts w:hint="eastAsia" w:ascii="Times New Roman" w:hAnsi="Times New Roman" w:eastAsia="楷体"/>
                <w:bCs/>
                <w:szCs w:val="24"/>
                <w:lang w:val="en-US" w:eastAsia="zh-CN"/>
              </w:rPr>
              <w:t>2</w:t>
            </w:r>
            <w:r>
              <w:rPr>
                <w:rFonts w:hint="eastAsia" w:ascii="Times New Roman" w:hAnsi="Times New Roman" w:eastAsia="楷体"/>
                <w:bCs/>
                <w:szCs w:val="24"/>
              </w:rPr>
              <w:t>月</w:t>
            </w:r>
            <w:r>
              <w:rPr>
                <w:rFonts w:hint="eastAsia" w:ascii="Times New Roman" w:hAnsi="Times New Roman" w:eastAsia="楷体"/>
                <w:bCs/>
                <w:szCs w:val="24"/>
                <w:lang w:val="en-US" w:eastAsia="zh-CN"/>
              </w:rPr>
              <w:t>31</w:t>
            </w:r>
            <w:r>
              <w:rPr>
                <w:rFonts w:hint="eastAsia" w:ascii="Times New Roman" w:hAnsi="Times New Roman" w:eastAsia="楷体"/>
                <w:bCs/>
                <w:szCs w:val="24"/>
              </w:rPr>
              <w:t>日前</w:t>
            </w:r>
          </w:p>
        </w:tc>
        <w:tc>
          <w:tcPr>
            <w:tcW w:w="1163" w:type="dxa"/>
            <w:vAlign w:val="center"/>
          </w:tcPr>
          <w:p>
            <w:pPr>
              <w:widowControl/>
              <w:spacing w:line="240" w:lineRule="auto"/>
              <w:jc w:val="center"/>
              <w:textAlignment w:val="center"/>
              <w:rPr>
                <w:rStyle w:val="11"/>
                <w:rFonts w:hint="eastAsia" w:eastAsia="楷体"/>
                <w:b w:val="0"/>
                <w:bCs/>
                <w:color w:val="auto"/>
                <w:sz w:val="24"/>
                <w:szCs w:val="24"/>
                <w:lang w:eastAsia="zh-CN" w:bidi="ar"/>
              </w:rPr>
            </w:pPr>
            <w:r>
              <w:rPr>
                <w:rStyle w:val="11"/>
                <w:rFonts w:hint="eastAsia" w:eastAsia="楷体"/>
                <w:b w:val="0"/>
                <w:bCs/>
                <w:color w:val="auto"/>
                <w:sz w:val="24"/>
                <w:szCs w:val="24"/>
                <w:lang w:eastAsia="zh-CN" w:bidi="ar"/>
              </w:rPr>
              <w:t>党员积分</w:t>
            </w:r>
          </w:p>
        </w:tc>
        <w:tc>
          <w:tcPr>
            <w:tcW w:w="7990" w:type="dxa"/>
            <w:vAlign w:val="center"/>
          </w:tcPr>
          <w:p>
            <w:pPr>
              <w:widowControl/>
              <w:spacing w:line="240" w:lineRule="auto"/>
              <w:jc w:val="left"/>
              <w:textAlignment w:val="center"/>
              <w:rPr>
                <w:rFonts w:hint="default" w:ascii="Times New Roman" w:hAnsi="Times New Roman" w:eastAsia="楷体"/>
                <w:bCs/>
                <w:kern w:val="0"/>
                <w:szCs w:val="24"/>
                <w:lang w:val="en-US" w:eastAsia="zh-CN" w:bidi="ar"/>
              </w:rPr>
            </w:pPr>
            <w:r>
              <w:rPr>
                <w:rFonts w:hint="eastAsia" w:ascii="Times New Roman" w:hAnsi="Times New Roman" w:eastAsia="楷体"/>
                <w:bCs/>
                <w:kern w:val="0"/>
                <w:szCs w:val="24"/>
                <w:lang w:eastAsia="zh-CN" w:bidi="ar"/>
              </w:rPr>
              <w:t>云岭先锋</w:t>
            </w:r>
            <w:r>
              <w:rPr>
                <w:rFonts w:hint="eastAsia" w:ascii="Times New Roman" w:hAnsi="Times New Roman" w:eastAsia="楷体"/>
                <w:bCs/>
                <w:kern w:val="0"/>
                <w:szCs w:val="24"/>
                <w:lang w:val="en-US" w:eastAsia="zh-CN" w:bidi="ar"/>
              </w:rPr>
              <w:t>APP开展</w:t>
            </w:r>
          </w:p>
        </w:tc>
        <w:tc>
          <w:tcPr>
            <w:tcW w:w="1158" w:type="dxa"/>
            <w:vAlign w:val="center"/>
          </w:tcPr>
          <w:p>
            <w:pPr>
              <w:widowControl/>
              <w:spacing w:line="240" w:lineRule="auto"/>
              <w:jc w:val="center"/>
              <w:textAlignment w:val="center"/>
              <w:rPr>
                <w:rFonts w:hint="eastAsia" w:eastAsia="宋体"/>
                <w:lang w:eastAsia="zh-CN"/>
              </w:rPr>
            </w:pPr>
            <w:r>
              <w:rPr>
                <w:rFonts w:hint="eastAsia"/>
                <w:lang w:eastAsia="zh-CN"/>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云岭先锋</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71" w:hRule="atLeast"/>
          <w:jc w:val="center"/>
        </w:trPr>
        <w:tc>
          <w:tcPr>
            <w:tcW w:w="919" w:type="dxa"/>
            <w:vMerge w:val="restart"/>
            <w:vAlign w:val="center"/>
          </w:tcPr>
          <w:p>
            <w:pPr>
              <w:widowControl/>
              <w:spacing w:line="240" w:lineRule="auto"/>
              <w:jc w:val="center"/>
              <w:textAlignment w:val="center"/>
            </w:pPr>
            <w:r>
              <w:rPr>
                <w:rFonts w:hint="eastAsia" w:ascii="Times New Roman" w:hAnsi="Times New Roman" w:eastAsia="楷体"/>
                <w:bCs/>
                <w:szCs w:val="24"/>
              </w:rPr>
              <w:t>1</w:t>
            </w:r>
            <w:r>
              <w:rPr>
                <w:rFonts w:hint="eastAsia" w:ascii="Times New Roman" w:hAnsi="Times New Roman" w:eastAsia="楷体"/>
                <w:bCs/>
                <w:szCs w:val="24"/>
                <w:lang w:val="en-US" w:eastAsia="zh-CN"/>
              </w:rPr>
              <w:t>2</w:t>
            </w:r>
            <w:r>
              <w:rPr>
                <w:rFonts w:hint="eastAsia" w:ascii="Times New Roman" w:hAnsi="Times New Roman" w:eastAsia="楷体"/>
                <w:bCs/>
                <w:szCs w:val="24"/>
              </w:rPr>
              <w:t>月</w:t>
            </w:r>
            <w:r>
              <w:rPr>
                <w:rFonts w:hint="eastAsia" w:ascii="Times New Roman" w:hAnsi="Times New Roman" w:eastAsia="楷体"/>
                <w:bCs/>
                <w:szCs w:val="24"/>
                <w:lang w:val="en-US" w:eastAsia="zh-CN"/>
              </w:rPr>
              <w:t>30</w:t>
            </w:r>
            <w:r>
              <w:rPr>
                <w:rFonts w:hint="eastAsia" w:ascii="Times New Roman" w:hAnsi="Times New Roman" w:eastAsia="楷体"/>
                <w:bCs/>
                <w:szCs w:val="24"/>
              </w:rPr>
              <w:t>日</w:t>
            </w:r>
          </w:p>
        </w:tc>
        <w:tc>
          <w:tcPr>
            <w:tcW w:w="1163" w:type="dxa"/>
            <w:vMerge w:val="restart"/>
            <w:vAlign w:val="center"/>
          </w:tcPr>
          <w:p>
            <w:pPr>
              <w:widowControl/>
              <w:spacing w:line="240" w:lineRule="auto"/>
              <w:jc w:val="center"/>
              <w:textAlignment w:val="center"/>
            </w:pPr>
            <w:r>
              <w:rPr>
                <w:rStyle w:val="11"/>
                <w:rFonts w:hint="eastAsia" w:eastAsia="楷体"/>
                <w:b w:val="0"/>
                <w:bCs/>
                <w:color w:val="auto"/>
                <w:sz w:val="24"/>
                <w:szCs w:val="24"/>
                <w:lang w:bidi="ar"/>
              </w:rPr>
              <w:t>审核11月各项工作开展情况</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1.将“三会一课”手写记录本上报至党办进行审核</w:t>
            </w:r>
          </w:p>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2.通过“云岭先锋”APP提取会议纪要及会议简报</w:t>
            </w:r>
          </w:p>
          <w:p>
            <w:pPr>
              <w:widowControl/>
              <w:spacing w:line="240" w:lineRule="auto"/>
              <w:jc w:val="left"/>
              <w:textAlignment w:val="center"/>
            </w:pPr>
            <w:r>
              <w:rPr>
                <w:rFonts w:hint="eastAsia" w:ascii="Times New Roman" w:hAnsi="Times New Roman" w:eastAsia="楷体"/>
                <w:bCs/>
                <w:kern w:val="0"/>
                <w:szCs w:val="24"/>
                <w:lang w:bidi="ar"/>
              </w:rPr>
              <w:t>3.审核后将各党支部11月开展相关工作情况上报至党委会并在全校进行结果通报</w:t>
            </w:r>
          </w:p>
        </w:tc>
        <w:tc>
          <w:tcPr>
            <w:tcW w:w="1158" w:type="dxa"/>
            <w:vMerge w:val="restart"/>
            <w:vAlign w:val="center"/>
          </w:tcPr>
          <w:p>
            <w:pPr>
              <w:widowControl/>
              <w:spacing w:line="240" w:lineRule="auto"/>
              <w:jc w:val="center"/>
              <w:textAlignment w:val="center"/>
              <w:rPr>
                <w:rFonts w:hint="eastAsia" w:eastAsia="宋体"/>
                <w:lang w:eastAsia="zh-CN"/>
              </w:rPr>
            </w:pPr>
            <w:r>
              <w:rPr>
                <w:rFonts w:hint="eastAsia"/>
                <w:lang w:eastAsia="zh-CN"/>
              </w:rPr>
              <w:t>组织部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1、会议记录本</w:t>
            </w:r>
          </w:p>
        </w:tc>
        <w:tc>
          <w:tcPr>
            <w:tcW w:w="1053" w:type="dxa"/>
            <w:vMerge w:val="restart"/>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77"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2、会议纪要及简报由“云岭先锋”APP自动生成</w:t>
            </w:r>
          </w:p>
        </w:tc>
        <w:tc>
          <w:tcPr>
            <w:tcW w:w="105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4" w:hRule="atLeast"/>
          <w:jc w:val="center"/>
        </w:trPr>
        <w:tc>
          <w:tcPr>
            <w:tcW w:w="919" w:type="dxa"/>
            <w:vAlign w:val="center"/>
          </w:tcPr>
          <w:p>
            <w:pPr>
              <w:widowControl/>
              <w:spacing w:line="240" w:lineRule="auto"/>
              <w:jc w:val="center"/>
              <w:textAlignment w:val="center"/>
              <w:rPr>
                <w:rFonts w:hint="eastAsia" w:ascii="Times New Roman" w:hAnsi="Times New Roman" w:eastAsia="楷体"/>
                <w:bCs/>
                <w:szCs w:val="24"/>
              </w:rPr>
            </w:pPr>
            <w:r>
              <w:rPr>
                <w:rFonts w:hint="eastAsia" w:ascii="Times New Roman" w:hAnsi="Times New Roman" w:eastAsia="楷体"/>
                <w:bCs/>
                <w:szCs w:val="24"/>
              </w:rPr>
              <w:t>1</w:t>
            </w:r>
            <w:r>
              <w:rPr>
                <w:rFonts w:hint="eastAsia" w:ascii="Times New Roman" w:hAnsi="Times New Roman" w:eastAsia="楷体"/>
                <w:bCs/>
                <w:szCs w:val="24"/>
                <w:lang w:val="en-US" w:eastAsia="zh-CN"/>
              </w:rPr>
              <w:t>2</w:t>
            </w:r>
            <w:r>
              <w:rPr>
                <w:rFonts w:hint="eastAsia" w:ascii="Times New Roman" w:hAnsi="Times New Roman" w:eastAsia="楷体"/>
                <w:bCs/>
                <w:szCs w:val="24"/>
              </w:rPr>
              <w:t>月</w:t>
            </w:r>
            <w:r>
              <w:rPr>
                <w:rFonts w:hint="eastAsia" w:ascii="Times New Roman" w:hAnsi="Times New Roman" w:eastAsia="楷体"/>
                <w:bCs/>
                <w:szCs w:val="24"/>
                <w:lang w:val="en-US" w:eastAsia="zh-CN"/>
              </w:rPr>
              <w:t>31</w:t>
            </w:r>
            <w:r>
              <w:rPr>
                <w:rFonts w:hint="eastAsia" w:ascii="Times New Roman" w:hAnsi="Times New Roman" w:eastAsia="楷体"/>
                <w:bCs/>
                <w:szCs w:val="24"/>
              </w:rPr>
              <w:t>日前</w:t>
            </w:r>
          </w:p>
        </w:tc>
        <w:tc>
          <w:tcPr>
            <w:tcW w:w="1163" w:type="dxa"/>
            <w:vAlign w:val="center"/>
          </w:tcPr>
          <w:p>
            <w:pPr>
              <w:widowControl/>
              <w:spacing w:line="240" w:lineRule="auto"/>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党员积分</w:t>
            </w:r>
          </w:p>
        </w:tc>
        <w:tc>
          <w:tcPr>
            <w:tcW w:w="7990" w:type="dxa"/>
            <w:vAlign w:val="center"/>
          </w:tcPr>
          <w:p>
            <w:pPr>
              <w:widowControl/>
              <w:spacing w:line="240" w:lineRule="auto"/>
              <w:jc w:val="left"/>
              <w:textAlignment w:val="center"/>
              <w:rPr>
                <w:rStyle w:val="11"/>
                <w:rFonts w:hint="default" w:eastAsia="楷体"/>
                <w:b w:val="0"/>
                <w:bCs/>
                <w:color w:val="auto"/>
                <w:sz w:val="24"/>
                <w:szCs w:val="24"/>
                <w:lang w:val="en-US" w:eastAsia="zh-CN" w:bidi="ar"/>
              </w:rPr>
            </w:pPr>
            <w:r>
              <w:rPr>
                <w:rFonts w:hint="eastAsia" w:ascii="Times New Roman" w:hAnsi="Times New Roman" w:eastAsia="楷体"/>
                <w:bCs/>
                <w:kern w:val="0"/>
                <w:szCs w:val="24"/>
                <w:lang w:eastAsia="zh-CN" w:bidi="ar"/>
              </w:rPr>
              <w:t>通过云岭先锋</w:t>
            </w:r>
            <w:r>
              <w:rPr>
                <w:rFonts w:hint="eastAsia" w:ascii="Times New Roman" w:hAnsi="Times New Roman" w:eastAsia="楷体"/>
                <w:bCs/>
                <w:kern w:val="0"/>
                <w:szCs w:val="24"/>
                <w:lang w:val="en-US" w:eastAsia="zh-CN" w:bidi="ar"/>
              </w:rPr>
              <w:t>APP开展</w:t>
            </w:r>
          </w:p>
        </w:tc>
        <w:tc>
          <w:tcPr>
            <w:tcW w:w="1158" w:type="dxa"/>
            <w:vAlign w:val="center"/>
          </w:tcPr>
          <w:p>
            <w:pPr>
              <w:widowControl/>
              <w:spacing w:line="240" w:lineRule="auto"/>
              <w:jc w:val="center"/>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各党支部</w:t>
            </w:r>
          </w:p>
        </w:tc>
        <w:tc>
          <w:tcPr>
            <w:tcW w:w="2057" w:type="dxa"/>
            <w:vAlign w:val="center"/>
          </w:tcPr>
          <w:p>
            <w:pPr>
              <w:widowControl/>
              <w:spacing w:line="240" w:lineRule="auto"/>
              <w:jc w:val="left"/>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云岭先锋</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4"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hint="eastAsia" w:ascii="Times New Roman" w:hAnsi="Times New Roman" w:eastAsia="楷体"/>
                <w:bCs/>
                <w:szCs w:val="24"/>
              </w:rPr>
              <w:t>12月30以前</w:t>
            </w:r>
          </w:p>
        </w:tc>
        <w:tc>
          <w:tcPr>
            <w:tcW w:w="1163" w:type="dxa"/>
            <w:vMerge w:val="restart"/>
            <w:vAlign w:val="center"/>
          </w:tcPr>
          <w:p>
            <w:pPr>
              <w:widowControl/>
              <w:spacing w:line="240" w:lineRule="auto"/>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三会一课</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Style w:val="11"/>
                <w:rFonts w:hint="eastAsia" w:eastAsia="楷体"/>
                <w:b w:val="0"/>
                <w:bCs/>
                <w:color w:val="auto"/>
                <w:sz w:val="24"/>
                <w:szCs w:val="24"/>
                <w:lang w:bidi="ar"/>
              </w:rPr>
              <w:t>定期召开支部党员大会、支委会、党小组会；“一课”是：按时上好党课。（详见“三会一课”开展模板）</w:t>
            </w:r>
          </w:p>
        </w:tc>
        <w:tc>
          <w:tcPr>
            <w:tcW w:w="1158" w:type="dxa"/>
            <w:vMerge w:val="restart"/>
            <w:vAlign w:val="center"/>
          </w:tcPr>
          <w:p>
            <w:pPr>
              <w:widowControl/>
              <w:spacing w:line="240" w:lineRule="auto"/>
              <w:jc w:val="center"/>
              <w:textAlignment w:val="center"/>
              <w:rPr>
                <w:rFonts w:hint="eastAsia" w:ascii="Times New Roman" w:hAnsi="Times New Roman" w:eastAsia="楷体"/>
                <w:bCs/>
                <w:kern w:val="0"/>
                <w:szCs w:val="24"/>
                <w:lang w:eastAsia="zh-CN" w:bidi="ar"/>
              </w:rPr>
            </w:pPr>
            <w:r>
              <w:rPr>
                <w:rFonts w:hint="eastAsia" w:ascii="Times New Roman" w:hAnsi="Times New Roman" w:eastAsia="楷体"/>
                <w:bCs/>
                <w:kern w:val="0"/>
                <w:szCs w:val="24"/>
                <w:lang w:eastAsia="zh-CN"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1、会议记录</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4"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left"/>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2、会议纪要</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14" w:hRule="atLeast"/>
          <w:jc w:val="center"/>
        </w:trPr>
        <w:tc>
          <w:tcPr>
            <w:tcW w:w="919"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1163"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7990" w:type="dxa"/>
            <w:vMerge w:val="continue"/>
            <w:vAlign w:val="center"/>
          </w:tcPr>
          <w:p>
            <w:pPr>
              <w:widowControl/>
              <w:spacing w:line="240" w:lineRule="auto"/>
              <w:jc w:val="left"/>
              <w:textAlignment w:val="center"/>
              <w:rPr>
                <w:rFonts w:ascii="Times New Roman" w:hAnsi="Times New Roman" w:eastAsia="楷体"/>
                <w:bCs/>
                <w:kern w:val="0"/>
                <w:szCs w:val="24"/>
                <w:lang w:bidi="ar"/>
              </w:rPr>
            </w:pPr>
          </w:p>
        </w:tc>
        <w:tc>
          <w:tcPr>
            <w:tcW w:w="1158" w:type="dxa"/>
            <w:vMerge w:val="continue"/>
            <w:vAlign w:val="center"/>
          </w:tcPr>
          <w:p>
            <w:pPr>
              <w:widowControl/>
              <w:spacing w:line="240" w:lineRule="auto"/>
              <w:jc w:val="center"/>
              <w:textAlignment w:val="center"/>
              <w:rPr>
                <w:rFonts w:ascii="Times New Roman" w:hAnsi="Times New Roman" w:eastAsia="楷体"/>
                <w:bCs/>
                <w:kern w:val="0"/>
                <w:szCs w:val="24"/>
                <w:lang w:bidi="ar"/>
              </w:rP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3、会议简报</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43" w:hRule="atLeast"/>
          <w:jc w:val="center"/>
        </w:trPr>
        <w:tc>
          <w:tcPr>
            <w:tcW w:w="919" w:type="dxa"/>
            <w:vMerge w:val="restart"/>
            <w:vAlign w:val="center"/>
          </w:tcPr>
          <w:p>
            <w:pPr>
              <w:widowControl/>
              <w:spacing w:line="240" w:lineRule="auto"/>
              <w:jc w:val="center"/>
              <w:textAlignment w:val="center"/>
              <w:rPr>
                <w:rFonts w:ascii="Times New Roman" w:hAnsi="Times New Roman" w:eastAsia="楷体"/>
                <w:bCs/>
                <w:szCs w:val="24"/>
              </w:rPr>
            </w:pPr>
            <w:r>
              <w:rPr>
                <w:rFonts w:ascii="Times New Roman" w:hAnsi="Times New Roman" w:eastAsia="楷体"/>
                <w:bCs/>
                <w:szCs w:val="24"/>
              </w:rPr>
              <w:t>12月3</w:t>
            </w:r>
            <w:r>
              <w:rPr>
                <w:rFonts w:hint="eastAsia" w:ascii="Times New Roman" w:hAnsi="Times New Roman" w:eastAsia="楷体"/>
                <w:bCs/>
                <w:szCs w:val="24"/>
              </w:rPr>
              <w:t>0</w:t>
            </w:r>
            <w:r>
              <w:rPr>
                <w:rFonts w:ascii="Times New Roman" w:hAnsi="Times New Roman" w:eastAsia="楷体"/>
                <w:bCs/>
                <w:szCs w:val="24"/>
              </w:rPr>
              <w:t>日</w:t>
            </w:r>
          </w:p>
        </w:tc>
        <w:tc>
          <w:tcPr>
            <w:tcW w:w="1163" w:type="dxa"/>
            <w:vMerge w:val="restart"/>
            <w:vAlign w:val="center"/>
          </w:tcPr>
          <w:p>
            <w:pPr>
              <w:widowControl/>
              <w:spacing w:line="240" w:lineRule="auto"/>
              <w:textAlignment w:val="center"/>
              <w:rPr>
                <w:rFonts w:ascii="Times New Roman" w:hAnsi="Times New Roman" w:eastAsia="楷体"/>
                <w:bCs/>
                <w:kern w:val="0"/>
                <w:szCs w:val="24"/>
                <w:lang w:bidi="ar"/>
              </w:rPr>
            </w:pPr>
            <w:r>
              <w:rPr>
                <w:rStyle w:val="11"/>
                <w:rFonts w:hint="eastAsia" w:eastAsia="楷体"/>
                <w:b w:val="0"/>
                <w:bCs/>
                <w:color w:val="auto"/>
                <w:sz w:val="24"/>
                <w:szCs w:val="24"/>
                <w:lang w:bidi="ar"/>
              </w:rPr>
              <w:t>审核12月各项工作开展情况</w:t>
            </w:r>
          </w:p>
        </w:tc>
        <w:tc>
          <w:tcPr>
            <w:tcW w:w="7990" w:type="dxa"/>
            <w:vMerge w:val="restart"/>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1.将“三会一课”手写记录本上报至党办进行审核</w:t>
            </w:r>
          </w:p>
          <w:p>
            <w:pPr>
              <w:widowControl/>
              <w:spacing w:line="240" w:lineRule="auto"/>
              <w:jc w:val="left"/>
              <w:textAlignment w:val="center"/>
              <w:rPr>
                <w:rFonts w:hint="eastAsia" w:ascii="Times New Roman" w:hAnsi="Times New Roman" w:eastAsia="楷体"/>
                <w:bCs/>
                <w:kern w:val="0"/>
                <w:szCs w:val="24"/>
                <w:lang w:bidi="ar"/>
              </w:rPr>
            </w:pPr>
            <w:r>
              <w:rPr>
                <w:rFonts w:hint="eastAsia" w:ascii="Times New Roman" w:hAnsi="Times New Roman" w:eastAsia="楷体"/>
                <w:bCs/>
                <w:kern w:val="0"/>
                <w:szCs w:val="24"/>
                <w:lang w:bidi="ar"/>
              </w:rPr>
              <w:t>2.通过“云岭先锋”APP提取会议纪要及会议简报</w:t>
            </w:r>
          </w:p>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val="en-US" w:eastAsia="zh-CN" w:bidi="ar"/>
              </w:rPr>
              <w:t>3</w:t>
            </w:r>
            <w:r>
              <w:rPr>
                <w:rFonts w:hint="eastAsia" w:ascii="Times New Roman" w:hAnsi="Times New Roman" w:eastAsia="楷体"/>
                <w:bCs/>
                <w:kern w:val="0"/>
                <w:szCs w:val="24"/>
                <w:lang w:bidi="ar"/>
              </w:rPr>
              <w:t>.审核后将各党支部12月开展相关工作情况上报至党委会并在全校进行结果通报</w:t>
            </w:r>
          </w:p>
        </w:tc>
        <w:tc>
          <w:tcPr>
            <w:tcW w:w="1158" w:type="dxa"/>
            <w:vMerge w:val="restart"/>
            <w:vAlign w:val="center"/>
          </w:tcPr>
          <w:p>
            <w:pPr>
              <w:widowControl/>
              <w:spacing w:line="240" w:lineRule="auto"/>
              <w:jc w:val="center"/>
              <w:textAlignment w:val="center"/>
              <w:rPr>
                <w:rFonts w:ascii="Times New Roman" w:hAnsi="Times New Roman" w:eastAsia="楷体"/>
                <w:bCs/>
                <w:kern w:val="0"/>
                <w:szCs w:val="24"/>
                <w:lang w:bidi="ar"/>
              </w:rPr>
            </w:pPr>
            <w:r>
              <w:rPr>
                <w:rFonts w:ascii="Times New Roman" w:hAnsi="Times New Roman" w:eastAsia="楷体"/>
                <w:bCs/>
                <w:kern w:val="0"/>
                <w:szCs w:val="24"/>
                <w:lang w:bidi="ar"/>
              </w:rPr>
              <w:t>组织部</w:t>
            </w:r>
          </w:p>
          <w:p>
            <w:pPr>
              <w:widowControl/>
              <w:spacing w:line="240" w:lineRule="auto"/>
              <w:jc w:val="center"/>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各党支部</w:t>
            </w: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1、会议记录本</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785" w:hRule="atLeast"/>
          <w:jc w:val="center"/>
        </w:trPr>
        <w:tc>
          <w:tcPr>
            <w:tcW w:w="919" w:type="dxa"/>
            <w:vMerge w:val="continue"/>
            <w:vAlign w:val="center"/>
          </w:tcPr>
          <w:p>
            <w:pPr>
              <w:widowControl/>
              <w:spacing w:line="240" w:lineRule="auto"/>
              <w:jc w:val="center"/>
              <w:textAlignment w:val="center"/>
            </w:pPr>
          </w:p>
        </w:tc>
        <w:tc>
          <w:tcPr>
            <w:tcW w:w="1163" w:type="dxa"/>
            <w:vMerge w:val="continue"/>
            <w:vAlign w:val="center"/>
          </w:tcPr>
          <w:p>
            <w:pPr>
              <w:widowControl/>
              <w:spacing w:line="240" w:lineRule="auto"/>
              <w:jc w:val="center"/>
              <w:textAlignment w:val="center"/>
            </w:pPr>
          </w:p>
        </w:tc>
        <w:tc>
          <w:tcPr>
            <w:tcW w:w="7990" w:type="dxa"/>
            <w:vMerge w:val="continue"/>
            <w:vAlign w:val="center"/>
          </w:tcPr>
          <w:p>
            <w:pPr>
              <w:widowControl/>
              <w:spacing w:line="240" w:lineRule="auto"/>
              <w:jc w:val="center"/>
              <w:textAlignment w:val="center"/>
            </w:pPr>
          </w:p>
        </w:tc>
        <w:tc>
          <w:tcPr>
            <w:tcW w:w="1158" w:type="dxa"/>
            <w:vMerge w:val="continue"/>
            <w:vAlign w:val="center"/>
          </w:tcPr>
          <w:p>
            <w:pPr>
              <w:widowControl/>
              <w:spacing w:line="240" w:lineRule="auto"/>
              <w:jc w:val="center"/>
              <w:textAlignment w:val="center"/>
            </w:pPr>
          </w:p>
        </w:tc>
        <w:tc>
          <w:tcPr>
            <w:tcW w:w="2057" w:type="dxa"/>
            <w:vAlign w:val="center"/>
          </w:tcPr>
          <w:p>
            <w:pPr>
              <w:widowControl/>
              <w:spacing w:line="240" w:lineRule="auto"/>
              <w:jc w:val="left"/>
              <w:textAlignment w:val="center"/>
              <w:rPr>
                <w:rFonts w:ascii="Times New Roman" w:hAnsi="Times New Roman" w:eastAsia="楷体"/>
                <w:bCs/>
                <w:kern w:val="0"/>
                <w:szCs w:val="24"/>
                <w:lang w:bidi="ar"/>
              </w:rPr>
            </w:pPr>
            <w:r>
              <w:rPr>
                <w:rFonts w:hint="eastAsia" w:ascii="Times New Roman" w:hAnsi="Times New Roman" w:eastAsia="楷体"/>
                <w:bCs/>
                <w:kern w:val="0"/>
                <w:szCs w:val="24"/>
                <w:lang w:bidi="ar"/>
              </w:rPr>
              <w:t>2、会议纪要及简报由“云岭先锋”APP自动生成</w:t>
            </w:r>
          </w:p>
        </w:tc>
        <w:tc>
          <w:tcPr>
            <w:tcW w:w="1053" w:type="dxa"/>
            <w:vAlign w:val="center"/>
          </w:tcPr>
          <w:p>
            <w:pPr>
              <w:widowControl/>
              <w:spacing w:line="240" w:lineRule="auto"/>
              <w:jc w:val="center"/>
              <w:textAlignment w:val="center"/>
              <w:rPr>
                <w:rFonts w:ascii="Times New Roman" w:hAnsi="Times New Roman" w:eastAsia="楷体"/>
                <w:bCs/>
                <w:kern w:val="0"/>
                <w:szCs w:val="24"/>
                <w:lang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15304"/>
    <w:multiLevelType w:val="singleLevel"/>
    <w:tmpl w:val="B3015304"/>
    <w:lvl w:ilvl="0" w:tentative="0">
      <w:start w:val="1"/>
      <w:numFmt w:val="decimal"/>
      <w:suff w:val="nothing"/>
      <w:lvlText w:val="%1、"/>
      <w:lvlJc w:val="left"/>
    </w:lvl>
  </w:abstractNum>
  <w:abstractNum w:abstractNumId="1">
    <w:nsid w:val="F80D06C4"/>
    <w:multiLevelType w:val="singleLevel"/>
    <w:tmpl w:val="F80D06C4"/>
    <w:lvl w:ilvl="0" w:tentative="0">
      <w:start w:val="1"/>
      <w:numFmt w:val="decimal"/>
      <w:suff w:val="nothing"/>
      <w:lvlText w:val="%1、"/>
      <w:lvlJc w:val="left"/>
    </w:lvl>
  </w:abstractNum>
  <w:abstractNum w:abstractNumId="2">
    <w:nsid w:val="08288430"/>
    <w:multiLevelType w:val="singleLevel"/>
    <w:tmpl w:val="08288430"/>
    <w:lvl w:ilvl="0" w:tentative="0">
      <w:start w:val="1"/>
      <w:numFmt w:val="decimal"/>
      <w:suff w:val="nothing"/>
      <w:lvlText w:val="%1、"/>
      <w:lvlJc w:val="left"/>
    </w:lvl>
  </w:abstractNum>
  <w:abstractNum w:abstractNumId="3">
    <w:nsid w:val="3921CE89"/>
    <w:multiLevelType w:val="singleLevel"/>
    <w:tmpl w:val="3921CE89"/>
    <w:lvl w:ilvl="0" w:tentative="0">
      <w:start w:val="1"/>
      <w:numFmt w:val="decimal"/>
      <w:lvlText w:val="%1."/>
      <w:lvlJc w:val="left"/>
      <w:pPr>
        <w:tabs>
          <w:tab w:val="left" w:pos="312"/>
        </w:tabs>
      </w:pPr>
    </w:lvl>
  </w:abstractNum>
  <w:abstractNum w:abstractNumId="4">
    <w:nsid w:val="41D492F2"/>
    <w:multiLevelType w:val="singleLevel"/>
    <w:tmpl w:val="41D492F2"/>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02834"/>
    <w:rsid w:val="00164ED3"/>
    <w:rsid w:val="00975638"/>
    <w:rsid w:val="00C77AB2"/>
    <w:rsid w:val="00D06F91"/>
    <w:rsid w:val="030A49C9"/>
    <w:rsid w:val="04351C02"/>
    <w:rsid w:val="19553559"/>
    <w:rsid w:val="1A684031"/>
    <w:rsid w:val="1C391252"/>
    <w:rsid w:val="1EDD6822"/>
    <w:rsid w:val="21482D2F"/>
    <w:rsid w:val="2BF035AB"/>
    <w:rsid w:val="33944F02"/>
    <w:rsid w:val="33BB593D"/>
    <w:rsid w:val="38BC1521"/>
    <w:rsid w:val="3AE60B88"/>
    <w:rsid w:val="444457D8"/>
    <w:rsid w:val="44D43F03"/>
    <w:rsid w:val="47323079"/>
    <w:rsid w:val="5CAF1679"/>
    <w:rsid w:val="5FD23535"/>
    <w:rsid w:val="698C79CF"/>
    <w:rsid w:val="76E16099"/>
    <w:rsid w:val="77C02834"/>
    <w:rsid w:val="7B6F1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5"/>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Autospacing="1" w:afterAutospacing="1"/>
      <w:jc w:val="left"/>
    </w:pPr>
    <w:rPr>
      <w:kern w:val="0"/>
    </w:rPr>
  </w:style>
  <w:style w:type="character" w:styleId="8">
    <w:name w:val="page number"/>
    <w:basedOn w:val="7"/>
    <w:qFormat/>
    <w:uiPriority w:val="0"/>
  </w:style>
  <w:style w:type="character" w:customStyle="1" w:styleId="9">
    <w:name w:val="font21"/>
    <w:qFormat/>
    <w:uiPriority w:val="0"/>
    <w:rPr>
      <w:rFonts w:hint="default" w:ascii="Times New Roman" w:hAnsi="Times New Roman" w:cs="Times New Roman"/>
      <w:b/>
      <w:color w:val="000000"/>
      <w:sz w:val="28"/>
      <w:szCs w:val="28"/>
      <w:u w:val="none"/>
    </w:rPr>
  </w:style>
  <w:style w:type="character" w:customStyle="1" w:styleId="10">
    <w:name w:val="font41"/>
    <w:qFormat/>
    <w:uiPriority w:val="0"/>
    <w:rPr>
      <w:rFonts w:hint="eastAsia" w:ascii="宋体" w:hAnsi="宋体" w:eastAsia="宋体" w:cs="宋体"/>
      <w:b/>
      <w:color w:val="000000"/>
      <w:sz w:val="24"/>
      <w:szCs w:val="24"/>
      <w:u w:val="none"/>
    </w:rPr>
  </w:style>
  <w:style w:type="character" w:customStyle="1" w:styleId="11">
    <w:name w:val="font11"/>
    <w:qFormat/>
    <w:uiPriority w:val="0"/>
    <w:rPr>
      <w:rFonts w:hint="default" w:ascii="Times New Roman" w:hAnsi="Times New Roman" w:cs="Times New Roman"/>
      <w:b/>
      <w:color w:val="000000"/>
      <w:sz w:val="40"/>
      <w:szCs w:val="40"/>
      <w:u w:val="none"/>
    </w:rPr>
  </w:style>
  <w:style w:type="character" w:customStyle="1" w:styleId="12">
    <w:name w:val="font61"/>
    <w:qFormat/>
    <w:uiPriority w:val="0"/>
    <w:rPr>
      <w:rFonts w:hint="default" w:ascii="Times New Roman" w:hAnsi="Times New Roman" w:cs="Times New Roman"/>
      <w:color w:val="000000"/>
      <w:sz w:val="24"/>
      <w:szCs w:val="24"/>
      <w:u w:val="none"/>
    </w:rPr>
  </w:style>
  <w:style w:type="character" w:customStyle="1" w:styleId="13">
    <w:name w:val="font91"/>
    <w:qFormat/>
    <w:uiPriority w:val="0"/>
    <w:rPr>
      <w:rFonts w:hint="default" w:ascii="Times New Roman" w:hAnsi="Times New Roman" w:cs="Times New Roman"/>
      <w:b/>
      <w:color w:val="000000"/>
      <w:sz w:val="24"/>
      <w:szCs w:val="24"/>
      <w:u w:val="none"/>
    </w:rPr>
  </w:style>
  <w:style w:type="character" w:customStyle="1" w:styleId="14">
    <w:name w:val="font01"/>
    <w:qFormat/>
    <w:uiPriority w:val="0"/>
    <w:rPr>
      <w:rFonts w:hint="eastAsia" w:ascii="黑体" w:hAnsi="宋体" w:eastAsia="黑体" w:cs="黑体"/>
      <w:b/>
      <w:color w:val="000000"/>
      <w:sz w:val="28"/>
      <w:szCs w:val="28"/>
      <w:u w:val="none"/>
    </w:rPr>
  </w:style>
  <w:style w:type="character" w:customStyle="1" w:styleId="15">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479</Words>
  <Characters>2731</Characters>
  <Lines>22</Lines>
  <Paragraphs>6</Paragraphs>
  <TotalTime>4</TotalTime>
  <ScaleCrop>false</ScaleCrop>
  <LinksUpToDate>false</LinksUpToDate>
  <CharactersWithSpaces>3204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2019-09-06T02:30:00Z</dcterms:created>
  <dc:creator>发誓做一个奋斗努力的小蘑菇</dc:creator>
  <cp:lastModifiedBy>发誓做一个奋斗努力的小蘑菇</cp:lastModifiedBy>
  <cp:lastPrinted>2019-10-10T01:53:00Z</cp:lastPrinted>
  <dcterms:modified xsi:type="dcterms:W3CDTF">2020-09-28T07:24:57Z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